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BBF5" w14:textId="1BEEF24A" w:rsidR="004E0DEA" w:rsidRPr="008B135D" w:rsidRDefault="282C69C8" w:rsidP="7D907DEB">
      <w:pPr>
        <w:pStyle w:val="Title"/>
        <w:rPr>
          <w:rFonts w:ascii="Arial" w:hAnsi="Arial" w:cs="Arial"/>
        </w:rPr>
      </w:pPr>
      <w:r w:rsidRPr="282C69C8">
        <w:rPr>
          <w:rFonts w:ascii="Arial" w:hAnsi="Arial" w:cs="Arial"/>
        </w:rPr>
        <w:t>RESOLUTION AUTHORIZING THE CHATHAM SAVANNAH AUTHORITY FOR THE HOMELESS TO RECEIVE A $1,858,407 SAVANNAH AFFORDABLE HOUSING FUND LOAN AND A $3,105,415 HUD HOME-ARP GRANT FOR THE ACQUISITION OF 39 COTTAGES, A CARETAKER HOUSE, AND A RESIDENT SERVICES BUILDING LOCATED AT THE DUNDEE COTTAGES, 65 DUNDEE STREET, AND FOR PERMANENT FINANCING FOR THE CONSTRUCTION OF 12 TINY HOMES LOCATED AT THE COVE AT DUNDEE, 75 DUNDEE STREET, SAVANNAH, CHATHAM COUNTY, GEORGIA</w:t>
      </w:r>
    </w:p>
    <w:p w14:paraId="66A04562" w14:textId="77777777" w:rsidR="00806504" w:rsidRDefault="00806504" w:rsidP="008B135D">
      <w:pPr>
        <w:pStyle w:val="Title"/>
        <w:rPr>
          <w:rFonts w:ascii="Arial" w:hAnsi="Arial" w:cs="Arial"/>
          <w:szCs w:val="24"/>
        </w:rPr>
      </w:pPr>
    </w:p>
    <w:p w14:paraId="46AD536D" w14:textId="77777777" w:rsidR="00F655B2" w:rsidRPr="00F655B2" w:rsidRDefault="7D907DEB" w:rsidP="7D907DEB">
      <w:pPr>
        <w:jc w:val="both"/>
        <w:rPr>
          <w:rFonts w:ascii="Arial" w:hAnsi="Arial" w:cs="Arial"/>
        </w:rPr>
      </w:pPr>
      <w:bookmarkStart w:id="0" w:name="_Int_V9eiKoDy"/>
      <w:proofErr w:type="gramStart"/>
      <w:r w:rsidRPr="7D907DEB">
        <w:rPr>
          <w:rFonts w:ascii="Arial" w:hAnsi="Arial" w:cs="Arial"/>
          <w:b/>
          <w:bCs/>
        </w:rPr>
        <w:t>WHEREAS,</w:t>
      </w:r>
      <w:bookmarkEnd w:id="0"/>
      <w:proofErr w:type="gramEnd"/>
      <w:r w:rsidRPr="7D907DEB">
        <w:rPr>
          <w:rFonts w:ascii="Arial" w:hAnsi="Arial" w:cs="Arial"/>
        </w:rPr>
        <w:t xml:space="preserve"> the Mayor and Aldermen of the City of Savannah established the Savannah Affordable Housing Fund (SAHF) in 2012 to address local affordable housing challenges and opportunities; and </w:t>
      </w:r>
    </w:p>
    <w:p w14:paraId="750B3083" w14:textId="77777777" w:rsidR="00F655B2" w:rsidRPr="00F655B2" w:rsidRDefault="00F655B2" w:rsidP="00F655B2">
      <w:pPr>
        <w:jc w:val="both"/>
        <w:rPr>
          <w:rFonts w:ascii="Arial" w:hAnsi="Arial" w:cs="Arial"/>
          <w:bCs/>
          <w:szCs w:val="24"/>
        </w:rPr>
      </w:pPr>
    </w:p>
    <w:p w14:paraId="026644E8" w14:textId="77777777" w:rsidR="00F655B2" w:rsidRPr="00F655B2" w:rsidRDefault="7D907DEB" w:rsidP="7D907DEB">
      <w:pPr>
        <w:jc w:val="both"/>
        <w:rPr>
          <w:rFonts w:ascii="Arial" w:hAnsi="Arial" w:cs="Arial"/>
        </w:rPr>
      </w:pPr>
      <w:bookmarkStart w:id="1" w:name="_Int_GDZnpenC"/>
      <w:proofErr w:type="gramStart"/>
      <w:r w:rsidRPr="7D907DEB">
        <w:rPr>
          <w:rFonts w:ascii="Arial" w:hAnsi="Arial" w:cs="Arial"/>
          <w:b/>
          <w:bCs/>
        </w:rPr>
        <w:t>WHEREAS</w:t>
      </w:r>
      <w:r w:rsidRPr="7D907DEB">
        <w:rPr>
          <w:rFonts w:ascii="Arial" w:hAnsi="Arial" w:cs="Arial"/>
        </w:rPr>
        <w:t>,</w:t>
      </w:r>
      <w:bookmarkEnd w:id="1"/>
      <w:proofErr w:type="gramEnd"/>
      <w:r w:rsidRPr="7D907DEB">
        <w:rPr>
          <w:rFonts w:ascii="Arial" w:hAnsi="Arial" w:cs="Arial"/>
        </w:rPr>
        <w:t xml:space="preserve"> any loans made from the SAHF for more than $100,000 must be authorized by the Mayor and Aldermen; and </w:t>
      </w:r>
    </w:p>
    <w:p w14:paraId="60D5CFBF" w14:textId="77777777" w:rsidR="00F655B2" w:rsidRPr="00F655B2" w:rsidRDefault="00F655B2" w:rsidP="00F655B2">
      <w:pPr>
        <w:jc w:val="both"/>
        <w:rPr>
          <w:rFonts w:ascii="Arial" w:hAnsi="Arial" w:cs="Arial"/>
          <w:bCs/>
          <w:szCs w:val="24"/>
        </w:rPr>
      </w:pPr>
    </w:p>
    <w:p w14:paraId="286E36A0" w14:textId="77777777" w:rsidR="00F655B2" w:rsidRPr="00F655B2" w:rsidRDefault="00F655B2" w:rsidP="00F655B2">
      <w:pPr>
        <w:jc w:val="both"/>
        <w:rPr>
          <w:rFonts w:ascii="Arial" w:hAnsi="Arial" w:cs="Arial"/>
          <w:bCs/>
          <w:szCs w:val="24"/>
        </w:rPr>
      </w:pPr>
      <w:r w:rsidRPr="00F655B2">
        <w:rPr>
          <w:rFonts w:ascii="Arial" w:hAnsi="Arial" w:cs="Arial"/>
          <w:b/>
          <w:szCs w:val="24"/>
        </w:rPr>
        <w:t>WHEREAS</w:t>
      </w:r>
      <w:r w:rsidRPr="00F655B2">
        <w:rPr>
          <w:rFonts w:ascii="Arial" w:hAnsi="Arial" w:cs="Arial"/>
          <w:bCs/>
          <w:szCs w:val="24"/>
        </w:rPr>
        <w:t>, since 2012 Community Housing Services Agency, Inc. (CHSA) has administered the SAHF for the City of Savannah; and</w:t>
      </w:r>
    </w:p>
    <w:p w14:paraId="3FF19ECC" w14:textId="77777777" w:rsidR="00F655B2" w:rsidRPr="00F655B2" w:rsidRDefault="00F655B2" w:rsidP="00F655B2">
      <w:pPr>
        <w:ind w:left="720"/>
        <w:jc w:val="both"/>
        <w:rPr>
          <w:rFonts w:ascii="Arial" w:hAnsi="Arial" w:cs="Arial"/>
          <w:b/>
          <w:szCs w:val="24"/>
        </w:rPr>
      </w:pPr>
    </w:p>
    <w:p w14:paraId="69F7EF66" w14:textId="2B067D3A" w:rsidR="006B24B5" w:rsidRDefault="008B135D" w:rsidP="008B135D">
      <w:pPr>
        <w:jc w:val="both"/>
        <w:rPr>
          <w:rFonts w:ascii="Arial" w:hAnsi="Arial" w:cs="Arial"/>
          <w:szCs w:val="24"/>
        </w:rPr>
      </w:pPr>
      <w:r w:rsidRPr="008B135D">
        <w:rPr>
          <w:rFonts w:ascii="Arial" w:hAnsi="Arial" w:cs="Arial"/>
          <w:b/>
          <w:szCs w:val="24"/>
        </w:rPr>
        <w:t>WHEREAS,</w:t>
      </w:r>
      <w:r w:rsidRPr="008B135D">
        <w:rPr>
          <w:rFonts w:ascii="Arial" w:hAnsi="Arial" w:cs="Arial"/>
          <w:szCs w:val="24"/>
        </w:rPr>
        <w:t xml:space="preserve"> </w:t>
      </w:r>
      <w:r w:rsidR="00790E19">
        <w:rPr>
          <w:rFonts w:ascii="Arial" w:hAnsi="Arial" w:cs="Arial"/>
          <w:szCs w:val="24"/>
        </w:rPr>
        <w:t xml:space="preserve">in August 2022 </w:t>
      </w:r>
      <w:r w:rsidRPr="008B135D">
        <w:rPr>
          <w:rFonts w:ascii="Arial" w:hAnsi="Arial" w:cs="Arial"/>
          <w:szCs w:val="24"/>
        </w:rPr>
        <w:t>the</w:t>
      </w:r>
      <w:r w:rsidR="00781333">
        <w:rPr>
          <w:rFonts w:ascii="Arial" w:hAnsi="Arial" w:cs="Arial"/>
          <w:szCs w:val="24"/>
        </w:rPr>
        <w:t xml:space="preserve"> Mayor and Aldermen of the City of Savannah</w:t>
      </w:r>
      <w:r w:rsidR="00543836">
        <w:rPr>
          <w:rFonts w:ascii="Arial" w:hAnsi="Arial" w:cs="Arial"/>
          <w:szCs w:val="24"/>
        </w:rPr>
        <w:t xml:space="preserve"> </w:t>
      </w:r>
      <w:r w:rsidR="00175B10">
        <w:rPr>
          <w:rFonts w:ascii="Arial" w:hAnsi="Arial" w:cs="Arial"/>
          <w:szCs w:val="24"/>
        </w:rPr>
        <w:t>approved</w:t>
      </w:r>
      <w:r w:rsidR="00C718AD">
        <w:rPr>
          <w:rFonts w:ascii="Arial" w:hAnsi="Arial" w:cs="Arial"/>
          <w:szCs w:val="24"/>
        </w:rPr>
        <w:t xml:space="preserve"> the use of</w:t>
      </w:r>
      <w:r w:rsidR="001E3A71">
        <w:rPr>
          <w:rFonts w:ascii="Arial" w:hAnsi="Arial" w:cs="Arial"/>
          <w:szCs w:val="24"/>
        </w:rPr>
        <w:t xml:space="preserve"> property and</w:t>
      </w:r>
      <w:r w:rsidR="00175B10">
        <w:rPr>
          <w:rFonts w:ascii="Arial" w:hAnsi="Arial" w:cs="Arial"/>
          <w:szCs w:val="24"/>
        </w:rPr>
        <w:t xml:space="preserve"> development</w:t>
      </w:r>
      <w:r w:rsidR="00781333">
        <w:rPr>
          <w:rFonts w:ascii="Arial" w:hAnsi="Arial" w:cs="Arial"/>
          <w:szCs w:val="24"/>
        </w:rPr>
        <w:t xml:space="preserve"> </w:t>
      </w:r>
      <w:r w:rsidR="00AD7CC5">
        <w:rPr>
          <w:rFonts w:ascii="Arial" w:hAnsi="Arial" w:cs="Arial"/>
          <w:szCs w:val="24"/>
        </w:rPr>
        <w:t>funding</w:t>
      </w:r>
      <w:r w:rsidR="00781333">
        <w:rPr>
          <w:rFonts w:ascii="Arial" w:hAnsi="Arial" w:cs="Arial"/>
          <w:szCs w:val="24"/>
        </w:rPr>
        <w:t xml:space="preserve"> </w:t>
      </w:r>
      <w:r w:rsidR="004A5D5F">
        <w:rPr>
          <w:rFonts w:ascii="Arial" w:hAnsi="Arial" w:cs="Arial"/>
          <w:szCs w:val="24"/>
        </w:rPr>
        <w:t xml:space="preserve">for </w:t>
      </w:r>
      <w:r w:rsidR="000521BF">
        <w:rPr>
          <w:rFonts w:ascii="Arial" w:hAnsi="Arial" w:cs="Arial"/>
          <w:szCs w:val="24"/>
        </w:rPr>
        <w:t xml:space="preserve">site improvements and </w:t>
      </w:r>
      <w:r w:rsidR="001E3A71">
        <w:rPr>
          <w:rFonts w:ascii="Arial" w:hAnsi="Arial" w:cs="Arial"/>
          <w:szCs w:val="24"/>
        </w:rPr>
        <w:t xml:space="preserve">the construction </w:t>
      </w:r>
      <w:r w:rsidR="00172A04">
        <w:rPr>
          <w:rFonts w:ascii="Arial" w:hAnsi="Arial" w:cs="Arial"/>
          <w:szCs w:val="24"/>
        </w:rPr>
        <w:t>of</w:t>
      </w:r>
      <w:r w:rsidR="00175B10">
        <w:rPr>
          <w:rFonts w:ascii="Arial" w:hAnsi="Arial" w:cs="Arial"/>
          <w:szCs w:val="24"/>
        </w:rPr>
        <w:t xml:space="preserve"> </w:t>
      </w:r>
      <w:r w:rsidR="00CA541F">
        <w:rPr>
          <w:rFonts w:ascii="Arial" w:hAnsi="Arial" w:cs="Arial"/>
          <w:szCs w:val="24"/>
        </w:rPr>
        <w:t>52</w:t>
      </w:r>
      <w:r w:rsidR="00B12918">
        <w:rPr>
          <w:rFonts w:ascii="Arial" w:hAnsi="Arial" w:cs="Arial"/>
          <w:szCs w:val="24"/>
        </w:rPr>
        <w:t xml:space="preserve"> </w:t>
      </w:r>
      <w:r w:rsidR="0083432F">
        <w:rPr>
          <w:rFonts w:ascii="Arial" w:hAnsi="Arial" w:cs="Arial"/>
          <w:szCs w:val="24"/>
        </w:rPr>
        <w:t xml:space="preserve">small </w:t>
      </w:r>
      <w:r w:rsidR="00B12918">
        <w:rPr>
          <w:rFonts w:ascii="Arial" w:hAnsi="Arial" w:cs="Arial"/>
          <w:szCs w:val="24"/>
        </w:rPr>
        <w:t xml:space="preserve">dwellings </w:t>
      </w:r>
      <w:r w:rsidR="00F941CD">
        <w:rPr>
          <w:rFonts w:ascii="Arial" w:hAnsi="Arial" w:cs="Arial"/>
          <w:szCs w:val="24"/>
        </w:rPr>
        <w:t xml:space="preserve">and a </w:t>
      </w:r>
      <w:r w:rsidR="004A5D5F">
        <w:rPr>
          <w:rFonts w:ascii="Arial" w:hAnsi="Arial" w:cs="Arial"/>
          <w:szCs w:val="24"/>
        </w:rPr>
        <w:t>r</w:t>
      </w:r>
      <w:r w:rsidR="00F941CD">
        <w:rPr>
          <w:rFonts w:ascii="Arial" w:hAnsi="Arial" w:cs="Arial"/>
          <w:szCs w:val="24"/>
        </w:rPr>
        <w:t>esident services building</w:t>
      </w:r>
      <w:r w:rsidR="00EC6FDE">
        <w:rPr>
          <w:rFonts w:ascii="Arial" w:hAnsi="Arial" w:cs="Arial"/>
          <w:szCs w:val="24"/>
        </w:rPr>
        <w:t xml:space="preserve"> for persons experiencing homelessness</w:t>
      </w:r>
      <w:r w:rsidR="004E22AA">
        <w:rPr>
          <w:rFonts w:ascii="Arial" w:hAnsi="Arial" w:cs="Arial"/>
          <w:szCs w:val="24"/>
        </w:rPr>
        <w:t xml:space="preserve"> and associated </w:t>
      </w:r>
      <w:r w:rsidR="006B24B5">
        <w:rPr>
          <w:rFonts w:ascii="Arial" w:hAnsi="Arial" w:cs="Arial"/>
          <w:szCs w:val="24"/>
        </w:rPr>
        <w:t>c</w:t>
      </w:r>
      <w:r w:rsidR="004E22AA">
        <w:rPr>
          <w:rFonts w:ascii="Arial" w:hAnsi="Arial" w:cs="Arial"/>
          <w:szCs w:val="24"/>
        </w:rPr>
        <w:t xml:space="preserve">hallenges at </w:t>
      </w:r>
      <w:r w:rsidR="00175B10">
        <w:rPr>
          <w:rFonts w:ascii="Arial" w:hAnsi="Arial" w:cs="Arial"/>
          <w:szCs w:val="24"/>
        </w:rPr>
        <w:t>the</w:t>
      </w:r>
      <w:r w:rsidR="00B12918">
        <w:rPr>
          <w:rFonts w:ascii="Arial" w:hAnsi="Arial" w:cs="Arial"/>
          <w:szCs w:val="24"/>
        </w:rPr>
        <w:t xml:space="preserve"> </w:t>
      </w:r>
      <w:r w:rsidR="00175B10">
        <w:rPr>
          <w:rFonts w:ascii="Arial" w:hAnsi="Arial" w:cs="Arial"/>
          <w:szCs w:val="24"/>
        </w:rPr>
        <w:t>Dundee Cottage</w:t>
      </w:r>
      <w:r w:rsidR="00F941CD">
        <w:rPr>
          <w:rFonts w:ascii="Arial" w:hAnsi="Arial" w:cs="Arial"/>
          <w:szCs w:val="24"/>
        </w:rPr>
        <w:t xml:space="preserve"> and Cove at Dundee sites</w:t>
      </w:r>
      <w:r w:rsidR="006B24B5">
        <w:rPr>
          <w:rFonts w:ascii="Arial" w:hAnsi="Arial" w:cs="Arial"/>
          <w:szCs w:val="24"/>
        </w:rPr>
        <w:t>;</w:t>
      </w:r>
      <w:r w:rsidR="00760660">
        <w:rPr>
          <w:rFonts w:ascii="Arial" w:hAnsi="Arial" w:cs="Arial"/>
          <w:szCs w:val="24"/>
        </w:rPr>
        <w:t xml:space="preserve"> and</w:t>
      </w:r>
    </w:p>
    <w:p w14:paraId="36AD0905" w14:textId="77777777" w:rsidR="006B24B5" w:rsidRDefault="006B24B5" w:rsidP="008B135D">
      <w:pPr>
        <w:jc w:val="both"/>
        <w:rPr>
          <w:rFonts w:ascii="Arial" w:hAnsi="Arial" w:cs="Arial"/>
          <w:szCs w:val="24"/>
        </w:rPr>
      </w:pPr>
    </w:p>
    <w:p w14:paraId="7F05E2E0" w14:textId="3200DFA9" w:rsidR="00316B48" w:rsidRDefault="00F7746E" w:rsidP="008B135D">
      <w:pPr>
        <w:jc w:val="both"/>
        <w:rPr>
          <w:rFonts w:ascii="Arial" w:hAnsi="Arial" w:cs="Arial"/>
          <w:szCs w:val="24"/>
        </w:rPr>
      </w:pPr>
      <w:proofErr w:type="gramStart"/>
      <w:r w:rsidRPr="006904B4">
        <w:rPr>
          <w:rFonts w:ascii="Arial" w:hAnsi="Arial" w:cs="Arial"/>
          <w:b/>
          <w:bCs/>
          <w:szCs w:val="24"/>
        </w:rPr>
        <w:t>WHEREAS</w:t>
      </w:r>
      <w:r>
        <w:rPr>
          <w:rFonts w:ascii="Arial" w:hAnsi="Arial" w:cs="Arial"/>
          <w:szCs w:val="24"/>
        </w:rPr>
        <w:t>,</w:t>
      </w:r>
      <w:proofErr w:type="gramEnd"/>
      <w:r>
        <w:rPr>
          <w:rFonts w:ascii="Arial" w:hAnsi="Arial" w:cs="Arial"/>
          <w:szCs w:val="24"/>
        </w:rPr>
        <w:t xml:space="preserve"> </w:t>
      </w:r>
      <w:r w:rsidR="006A01C5">
        <w:rPr>
          <w:rFonts w:ascii="Arial" w:hAnsi="Arial" w:cs="Arial"/>
          <w:szCs w:val="24"/>
        </w:rPr>
        <w:t>this undertaking involve</w:t>
      </w:r>
      <w:r w:rsidR="00EB086C">
        <w:rPr>
          <w:rFonts w:ascii="Arial" w:hAnsi="Arial" w:cs="Arial"/>
          <w:szCs w:val="24"/>
        </w:rPr>
        <w:t>d</w:t>
      </w:r>
      <w:r w:rsidR="006A01C5">
        <w:rPr>
          <w:rFonts w:ascii="Arial" w:hAnsi="Arial" w:cs="Arial"/>
          <w:szCs w:val="24"/>
        </w:rPr>
        <w:t xml:space="preserve"> a partnership in which the City provided </w:t>
      </w:r>
      <w:r w:rsidR="00A25DBD">
        <w:rPr>
          <w:rFonts w:ascii="Arial" w:hAnsi="Arial" w:cs="Arial"/>
          <w:szCs w:val="24"/>
        </w:rPr>
        <w:t xml:space="preserve">a </w:t>
      </w:r>
      <w:r w:rsidR="00E65EE5">
        <w:rPr>
          <w:rFonts w:ascii="Arial" w:hAnsi="Arial" w:cs="Arial"/>
          <w:szCs w:val="24"/>
        </w:rPr>
        <w:t xml:space="preserve">parcel of vacant </w:t>
      </w:r>
      <w:r w:rsidR="006A01C5">
        <w:rPr>
          <w:rFonts w:ascii="Arial" w:hAnsi="Arial" w:cs="Arial"/>
          <w:szCs w:val="24"/>
        </w:rPr>
        <w:t>land</w:t>
      </w:r>
      <w:r w:rsidR="00AD05FF">
        <w:rPr>
          <w:rFonts w:ascii="Arial" w:hAnsi="Arial" w:cs="Arial"/>
          <w:szCs w:val="24"/>
        </w:rPr>
        <w:t xml:space="preserve"> </w:t>
      </w:r>
      <w:r w:rsidR="00CD4EF9">
        <w:rPr>
          <w:rFonts w:ascii="Arial" w:hAnsi="Arial" w:cs="Arial"/>
          <w:szCs w:val="24"/>
        </w:rPr>
        <w:t>approximately 5.17 acr</w:t>
      </w:r>
      <w:r w:rsidR="00150821">
        <w:rPr>
          <w:rFonts w:ascii="Arial" w:hAnsi="Arial" w:cs="Arial"/>
          <w:szCs w:val="24"/>
        </w:rPr>
        <w:t>es in size</w:t>
      </w:r>
      <w:r w:rsidR="00AD05FF">
        <w:rPr>
          <w:rFonts w:ascii="Arial" w:hAnsi="Arial" w:cs="Arial"/>
          <w:szCs w:val="24"/>
        </w:rPr>
        <w:t xml:space="preserve"> </w:t>
      </w:r>
      <w:r w:rsidR="00EB086C">
        <w:rPr>
          <w:rFonts w:ascii="Arial" w:hAnsi="Arial" w:cs="Arial"/>
          <w:szCs w:val="24"/>
        </w:rPr>
        <w:t xml:space="preserve">and located </w:t>
      </w:r>
      <w:r w:rsidR="00AD05FF">
        <w:rPr>
          <w:rFonts w:ascii="Arial" w:hAnsi="Arial" w:cs="Arial"/>
          <w:szCs w:val="24"/>
        </w:rPr>
        <w:t>at</w:t>
      </w:r>
      <w:r w:rsidR="00330F35">
        <w:rPr>
          <w:rFonts w:ascii="Arial" w:hAnsi="Arial" w:cs="Arial"/>
          <w:szCs w:val="24"/>
        </w:rPr>
        <w:t xml:space="preserve"> 65 Dundee Street</w:t>
      </w:r>
      <w:r w:rsidR="00AD05FF">
        <w:rPr>
          <w:rFonts w:ascii="Arial" w:hAnsi="Arial" w:cs="Arial"/>
          <w:szCs w:val="24"/>
        </w:rPr>
        <w:t xml:space="preserve"> </w:t>
      </w:r>
      <w:r w:rsidR="006A01C5">
        <w:rPr>
          <w:rFonts w:ascii="Arial" w:hAnsi="Arial" w:cs="Arial"/>
          <w:szCs w:val="24"/>
        </w:rPr>
        <w:t>to the Chatha</w:t>
      </w:r>
      <w:r w:rsidR="00F13259">
        <w:rPr>
          <w:rFonts w:ascii="Arial" w:hAnsi="Arial" w:cs="Arial"/>
          <w:szCs w:val="24"/>
        </w:rPr>
        <w:t>m County / City of Savannah Land Bank Authority (LBA)</w:t>
      </w:r>
      <w:r w:rsidR="00316B48">
        <w:rPr>
          <w:rFonts w:ascii="Arial" w:hAnsi="Arial" w:cs="Arial"/>
          <w:szCs w:val="24"/>
        </w:rPr>
        <w:t>;</w:t>
      </w:r>
      <w:r w:rsidR="00760660">
        <w:rPr>
          <w:rFonts w:ascii="Arial" w:hAnsi="Arial" w:cs="Arial"/>
          <w:szCs w:val="24"/>
        </w:rPr>
        <w:t xml:space="preserve"> and</w:t>
      </w:r>
    </w:p>
    <w:p w14:paraId="1767EECB" w14:textId="77777777" w:rsidR="00316B48" w:rsidRDefault="00316B48" w:rsidP="008B135D">
      <w:pPr>
        <w:jc w:val="both"/>
        <w:rPr>
          <w:rFonts w:ascii="Arial" w:hAnsi="Arial" w:cs="Arial"/>
          <w:szCs w:val="24"/>
        </w:rPr>
      </w:pPr>
    </w:p>
    <w:p w14:paraId="6E88E068" w14:textId="7D892A4C" w:rsidR="00760660" w:rsidRDefault="7D907DEB" w:rsidP="7D907DEB">
      <w:pPr>
        <w:jc w:val="both"/>
        <w:rPr>
          <w:rFonts w:ascii="Arial" w:hAnsi="Arial" w:cs="Arial"/>
        </w:rPr>
      </w:pPr>
      <w:proofErr w:type="gramStart"/>
      <w:r w:rsidRPr="7D907DEB">
        <w:rPr>
          <w:rFonts w:ascii="Arial" w:hAnsi="Arial" w:cs="Arial"/>
          <w:b/>
          <w:bCs/>
        </w:rPr>
        <w:t>WHEREAS</w:t>
      </w:r>
      <w:r w:rsidRPr="7D907DEB">
        <w:rPr>
          <w:rFonts w:ascii="Arial" w:hAnsi="Arial" w:cs="Arial"/>
        </w:rPr>
        <w:t>,</w:t>
      </w:r>
      <w:proofErr w:type="gramEnd"/>
      <w:r w:rsidRPr="7D907DEB">
        <w:rPr>
          <w:rFonts w:ascii="Arial" w:hAnsi="Arial" w:cs="Arial"/>
        </w:rPr>
        <w:t xml:space="preserve"> the LBA then provided CHSA Development, Inc., a non-profit housing developer, with a long-term assumable ground lease so it could use </w:t>
      </w:r>
      <w:r w:rsidR="00657513">
        <w:rPr>
          <w:rFonts w:ascii="Arial" w:hAnsi="Arial" w:cs="Arial"/>
        </w:rPr>
        <w:t xml:space="preserve">the </w:t>
      </w:r>
      <w:r w:rsidRPr="7D907DEB">
        <w:rPr>
          <w:rFonts w:ascii="Arial" w:hAnsi="Arial" w:cs="Arial"/>
        </w:rPr>
        <w:t>Savannah Affordable Housing Fund (SAHF) and other funds provided by CHSA to construct the dwellings and resident services building; and</w:t>
      </w:r>
    </w:p>
    <w:p w14:paraId="29795712" w14:textId="77777777" w:rsidR="00760660" w:rsidRDefault="00760660" w:rsidP="008B135D">
      <w:pPr>
        <w:jc w:val="both"/>
        <w:rPr>
          <w:rFonts w:ascii="Arial" w:hAnsi="Arial" w:cs="Arial"/>
          <w:szCs w:val="24"/>
        </w:rPr>
      </w:pPr>
    </w:p>
    <w:p w14:paraId="6EEF95FB" w14:textId="63678F94" w:rsidR="00726BD5" w:rsidRDefault="00891452" w:rsidP="008B135D">
      <w:pPr>
        <w:jc w:val="both"/>
        <w:rPr>
          <w:rFonts w:ascii="Arial" w:hAnsi="Arial" w:cs="Arial"/>
          <w:szCs w:val="24"/>
        </w:rPr>
      </w:pPr>
      <w:r w:rsidRPr="006904B4">
        <w:rPr>
          <w:rFonts w:ascii="Arial" w:hAnsi="Arial" w:cs="Arial"/>
          <w:b/>
          <w:bCs/>
          <w:szCs w:val="24"/>
        </w:rPr>
        <w:t>WHEREAS</w:t>
      </w:r>
      <w:r>
        <w:rPr>
          <w:rFonts w:ascii="Arial" w:hAnsi="Arial" w:cs="Arial"/>
          <w:szCs w:val="24"/>
        </w:rPr>
        <w:t xml:space="preserve">, once construction is complete, CHSA Development, Inc. </w:t>
      </w:r>
      <w:r w:rsidR="001932A7">
        <w:rPr>
          <w:rFonts w:ascii="Arial" w:hAnsi="Arial" w:cs="Arial"/>
          <w:szCs w:val="24"/>
        </w:rPr>
        <w:t xml:space="preserve">will </w:t>
      </w:r>
      <w:r w:rsidR="008C2474">
        <w:rPr>
          <w:rFonts w:ascii="Arial" w:hAnsi="Arial" w:cs="Arial"/>
          <w:szCs w:val="24"/>
        </w:rPr>
        <w:t xml:space="preserve">transfer the LBA long-term ground lease and </w:t>
      </w:r>
      <w:r w:rsidR="001932A7">
        <w:rPr>
          <w:rFonts w:ascii="Arial" w:hAnsi="Arial" w:cs="Arial"/>
          <w:szCs w:val="24"/>
        </w:rPr>
        <w:t xml:space="preserve">sell the </w:t>
      </w:r>
      <w:r w:rsidR="00426465">
        <w:rPr>
          <w:rFonts w:ascii="Arial" w:hAnsi="Arial" w:cs="Arial"/>
          <w:szCs w:val="24"/>
        </w:rPr>
        <w:t xml:space="preserve">housing and resident services </w:t>
      </w:r>
      <w:r w:rsidR="001932A7">
        <w:rPr>
          <w:rFonts w:ascii="Arial" w:hAnsi="Arial" w:cs="Arial"/>
          <w:szCs w:val="24"/>
        </w:rPr>
        <w:t xml:space="preserve">building </w:t>
      </w:r>
      <w:r w:rsidR="008C2474">
        <w:rPr>
          <w:rFonts w:ascii="Arial" w:hAnsi="Arial" w:cs="Arial"/>
          <w:szCs w:val="24"/>
        </w:rPr>
        <w:t xml:space="preserve">at Dundee Cottages to the </w:t>
      </w:r>
      <w:r w:rsidR="00DF7A68">
        <w:rPr>
          <w:rFonts w:ascii="Arial" w:hAnsi="Arial" w:cs="Arial"/>
          <w:szCs w:val="24"/>
        </w:rPr>
        <w:t>Chatham Savannah Authority for the Homeless (C</w:t>
      </w:r>
      <w:r w:rsidR="00726BD5">
        <w:rPr>
          <w:rFonts w:ascii="Arial" w:hAnsi="Arial" w:cs="Arial"/>
          <w:szCs w:val="24"/>
        </w:rPr>
        <w:t>SAH);</w:t>
      </w:r>
      <w:r w:rsidR="001A716C">
        <w:rPr>
          <w:rFonts w:ascii="Arial" w:hAnsi="Arial" w:cs="Arial"/>
          <w:szCs w:val="24"/>
        </w:rPr>
        <w:t xml:space="preserve"> and</w:t>
      </w:r>
    </w:p>
    <w:p w14:paraId="20F39998" w14:textId="77777777" w:rsidR="00726BD5" w:rsidRDefault="00726BD5" w:rsidP="008B135D">
      <w:pPr>
        <w:jc w:val="both"/>
        <w:rPr>
          <w:rFonts w:ascii="Arial" w:hAnsi="Arial" w:cs="Arial"/>
          <w:szCs w:val="24"/>
        </w:rPr>
      </w:pPr>
    </w:p>
    <w:p w14:paraId="1E9D54F1" w14:textId="1A5DBB3E" w:rsidR="00726BD5" w:rsidRDefault="480EFEC7" w:rsidP="282C69C8">
      <w:pPr>
        <w:jc w:val="both"/>
        <w:rPr>
          <w:rFonts w:ascii="Arial" w:hAnsi="Arial" w:cs="Arial"/>
        </w:rPr>
      </w:pPr>
      <w:proofErr w:type="gramStart"/>
      <w:r w:rsidRPr="480EFEC7">
        <w:rPr>
          <w:rFonts w:ascii="Arial" w:hAnsi="Arial" w:cs="Arial"/>
          <w:b/>
          <w:bCs/>
        </w:rPr>
        <w:t>WHEREAS</w:t>
      </w:r>
      <w:r w:rsidRPr="480EFEC7">
        <w:rPr>
          <w:rFonts w:ascii="Arial" w:hAnsi="Arial" w:cs="Arial"/>
        </w:rPr>
        <w:t>,</w:t>
      </w:r>
      <w:proofErr w:type="gramEnd"/>
      <w:r w:rsidRPr="480EFEC7">
        <w:rPr>
          <w:rFonts w:ascii="Arial" w:hAnsi="Arial" w:cs="Arial"/>
        </w:rPr>
        <w:t xml:space="preserve"> CSAH will use a $1,858,407 SAHF loan and a $3,105,415 HUD HOME-ARP grant to pay for and acquire the improvements from CHSA Development, Inc.; and</w:t>
      </w:r>
    </w:p>
    <w:p w14:paraId="4C5A5B8F" w14:textId="77777777" w:rsidR="00946961" w:rsidRDefault="00946961" w:rsidP="008B135D">
      <w:pPr>
        <w:jc w:val="both"/>
        <w:rPr>
          <w:rFonts w:ascii="Arial" w:hAnsi="Arial" w:cs="Arial"/>
          <w:szCs w:val="24"/>
        </w:rPr>
      </w:pPr>
    </w:p>
    <w:p w14:paraId="1C93BAAD" w14:textId="4E390518" w:rsidR="00946961" w:rsidRDefault="480EFEC7" w:rsidP="7D907DEB">
      <w:pPr>
        <w:jc w:val="both"/>
        <w:rPr>
          <w:rFonts w:ascii="Arial" w:hAnsi="Arial" w:cs="Arial"/>
        </w:rPr>
      </w:pPr>
      <w:r w:rsidRPr="480EFEC7">
        <w:rPr>
          <w:rFonts w:ascii="Arial" w:hAnsi="Arial" w:cs="Arial"/>
          <w:b/>
          <w:bCs/>
        </w:rPr>
        <w:t>WHEREAS</w:t>
      </w:r>
      <w:r w:rsidRPr="480EFEC7">
        <w:rPr>
          <w:rFonts w:ascii="Arial" w:hAnsi="Arial" w:cs="Arial"/>
        </w:rPr>
        <w:t>, upon receipt of these SAHF and HOME-ARP funds at the sale of Dundee Cottages, minus closing costs, CHSA Development, Inc., will repay its development financing to CHSA, and CHSA will deposit the balance of these funds into the SAHF for use on other affordable housing initiatives; and</w:t>
      </w:r>
    </w:p>
    <w:p w14:paraId="58F27157" w14:textId="77777777" w:rsidR="00A67070" w:rsidRDefault="00A67070" w:rsidP="008B135D">
      <w:pPr>
        <w:jc w:val="both"/>
        <w:rPr>
          <w:rFonts w:ascii="Arial" w:hAnsi="Arial" w:cs="Arial"/>
          <w:szCs w:val="24"/>
        </w:rPr>
      </w:pPr>
    </w:p>
    <w:p w14:paraId="6E4CB397" w14:textId="18479A02" w:rsidR="00A67070" w:rsidRDefault="480EFEC7" w:rsidP="7D907DEB">
      <w:pPr>
        <w:jc w:val="both"/>
        <w:rPr>
          <w:rFonts w:ascii="Arial" w:hAnsi="Arial" w:cs="Arial"/>
        </w:rPr>
      </w:pPr>
      <w:proofErr w:type="gramStart"/>
      <w:r w:rsidRPr="480EFEC7">
        <w:rPr>
          <w:rFonts w:ascii="Arial" w:hAnsi="Arial" w:cs="Arial"/>
          <w:b/>
          <w:bCs/>
        </w:rPr>
        <w:t>WHEREAS</w:t>
      </w:r>
      <w:r w:rsidRPr="480EFEC7">
        <w:rPr>
          <w:rFonts w:ascii="Arial" w:hAnsi="Arial" w:cs="Arial"/>
        </w:rPr>
        <w:t>,</w:t>
      </w:r>
      <w:proofErr w:type="gramEnd"/>
      <w:r w:rsidRPr="480EFEC7">
        <w:rPr>
          <w:rFonts w:ascii="Arial" w:hAnsi="Arial" w:cs="Arial"/>
        </w:rPr>
        <w:t xml:space="preserve"> the HOME-ARP grant will be used to acquire 28 of the Dundee Cottage homes that will be marketed and leased to qualified residents and managed by the CSAH in strict compliance with HOME-ARP program requirements; and</w:t>
      </w:r>
    </w:p>
    <w:p w14:paraId="176B9045" w14:textId="77777777" w:rsidR="00205082" w:rsidRDefault="00205082" w:rsidP="008B135D">
      <w:pPr>
        <w:jc w:val="both"/>
        <w:rPr>
          <w:rFonts w:ascii="Arial" w:hAnsi="Arial" w:cs="Arial"/>
          <w:szCs w:val="24"/>
        </w:rPr>
      </w:pPr>
    </w:p>
    <w:p w14:paraId="6859D0EA" w14:textId="5B9AD4CD" w:rsidR="003A1CE8" w:rsidRDefault="00205082" w:rsidP="008B135D">
      <w:pPr>
        <w:jc w:val="both"/>
        <w:rPr>
          <w:rFonts w:ascii="Arial" w:hAnsi="Arial" w:cs="Arial"/>
          <w:szCs w:val="24"/>
        </w:rPr>
      </w:pPr>
      <w:proofErr w:type="gramStart"/>
      <w:r w:rsidRPr="006904B4">
        <w:rPr>
          <w:rFonts w:ascii="Arial" w:hAnsi="Arial" w:cs="Arial"/>
          <w:b/>
          <w:bCs/>
          <w:szCs w:val="24"/>
        </w:rPr>
        <w:t>WHEREAS,</w:t>
      </w:r>
      <w:proofErr w:type="gramEnd"/>
      <w:r>
        <w:rPr>
          <w:rFonts w:ascii="Arial" w:hAnsi="Arial" w:cs="Arial"/>
          <w:szCs w:val="24"/>
        </w:rPr>
        <w:t xml:space="preserve"> the remaining 11 Dundee Cottages</w:t>
      </w:r>
      <w:r w:rsidR="00DD6752">
        <w:rPr>
          <w:rFonts w:ascii="Arial" w:hAnsi="Arial" w:cs="Arial"/>
          <w:szCs w:val="24"/>
        </w:rPr>
        <w:t xml:space="preserve"> and </w:t>
      </w:r>
      <w:r w:rsidR="00367D66">
        <w:rPr>
          <w:rFonts w:ascii="Arial" w:hAnsi="Arial" w:cs="Arial"/>
          <w:szCs w:val="24"/>
        </w:rPr>
        <w:t>c</w:t>
      </w:r>
      <w:r w:rsidR="00DD6752">
        <w:rPr>
          <w:rFonts w:ascii="Arial" w:hAnsi="Arial" w:cs="Arial"/>
          <w:szCs w:val="24"/>
        </w:rPr>
        <w:t xml:space="preserve">aretaker </w:t>
      </w:r>
      <w:r w:rsidR="00367D66">
        <w:rPr>
          <w:rFonts w:ascii="Arial" w:hAnsi="Arial" w:cs="Arial"/>
          <w:szCs w:val="24"/>
        </w:rPr>
        <w:t>h</w:t>
      </w:r>
      <w:r w:rsidR="00DD6752">
        <w:rPr>
          <w:rFonts w:ascii="Arial" w:hAnsi="Arial" w:cs="Arial"/>
          <w:szCs w:val="24"/>
        </w:rPr>
        <w:t>ouse</w:t>
      </w:r>
      <w:r w:rsidR="00781380">
        <w:rPr>
          <w:rFonts w:ascii="Arial" w:hAnsi="Arial" w:cs="Arial"/>
          <w:szCs w:val="24"/>
        </w:rPr>
        <w:t xml:space="preserve"> </w:t>
      </w:r>
      <w:r w:rsidR="00663197">
        <w:rPr>
          <w:rFonts w:ascii="Arial" w:hAnsi="Arial" w:cs="Arial"/>
          <w:szCs w:val="24"/>
        </w:rPr>
        <w:t xml:space="preserve">will </w:t>
      </w:r>
      <w:r w:rsidR="00A82DA7">
        <w:rPr>
          <w:rFonts w:ascii="Arial" w:hAnsi="Arial" w:cs="Arial"/>
          <w:szCs w:val="24"/>
        </w:rPr>
        <w:t xml:space="preserve">also </w:t>
      </w:r>
      <w:r w:rsidR="00663197">
        <w:rPr>
          <w:rFonts w:ascii="Arial" w:hAnsi="Arial" w:cs="Arial"/>
          <w:szCs w:val="24"/>
        </w:rPr>
        <w:t xml:space="preserve">be </w:t>
      </w:r>
      <w:r w:rsidR="00AA79AE">
        <w:rPr>
          <w:rFonts w:ascii="Arial" w:hAnsi="Arial" w:cs="Arial"/>
          <w:szCs w:val="24"/>
        </w:rPr>
        <w:t xml:space="preserve">leased </w:t>
      </w:r>
      <w:r w:rsidR="0078030F">
        <w:rPr>
          <w:rFonts w:ascii="Arial" w:hAnsi="Arial" w:cs="Arial"/>
          <w:szCs w:val="24"/>
        </w:rPr>
        <w:t xml:space="preserve">to qualified </w:t>
      </w:r>
      <w:r w:rsidR="004977CD">
        <w:rPr>
          <w:rFonts w:ascii="Arial" w:hAnsi="Arial" w:cs="Arial"/>
          <w:szCs w:val="24"/>
        </w:rPr>
        <w:t>residents</w:t>
      </w:r>
      <w:r w:rsidR="0078030F">
        <w:rPr>
          <w:rFonts w:ascii="Arial" w:hAnsi="Arial" w:cs="Arial"/>
          <w:szCs w:val="24"/>
        </w:rPr>
        <w:t xml:space="preserve"> </w:t>
      </w:r>
      <w:r w:rsidR="00AA79AE">
        <w:rPr>
          <w:rFonts w:ascii="Arial" w:hAnsi="Arial" w:cs="Arial"/>
          <w:szCs w:val="24"/>
        </w:rPr>
        <w:t xml:space="preserve">and managed </w:t>
      </w:r>
      <w:r w:rsidR="00A82DA7">
        <w:rPr>
          <w:rFonts w:ascii="Arial" w:hAnsi="Arial" w:cs="Arial"/>
          <w:szCs w:val="24"/>
        </w:rPr>
        <w:t>by the CSAH</w:t>
      </w:r>
      <w:r w:rsidR="003A1CE8">
        <w:rPr>
          <w:rFonts w:ascii="Arial" w:hAnsi="Arial" w:cs="Arial"/>
          <w:szCs w:val="24"/>
        </w:rPr>
        <w:t>; and</w:t>
      </w:r>
    </w:p>
    <w:p w14:paraId="07797095" w14:textId="77777777" w:rsidR="003A1CE8" w:rsidRDefault="003A1CE8" w:rsidP="008B135D">
      <w:pPr>
        <w:jc w:val="both"/>
        <w:rPr>
          <w:rFonts w:ascii="Arial" w:hAnsi="Arial" w:cs="Arial"/>
          <w:szCs w:val="24"/>
        </w:rPr>
      </w:pPr>
    </w:p>
    <w:p w14:paraId="1BA64DD3" w14:textId="19962D19" w:rsidR="00205082" w:rsidRDefault="003A1CE8" w:rsidP="008B135D">
      <w:pPr>
        <w:jc w:val="both"/>
        <w:rPr>
          <w:rFonts w:ascii="Arial" w:hAnsi="Arial" w:cs="Arial"/>
          <w:szCs w:val="24"/>
        </w:rPr>
      </w:pPr>
      <w:r w:rsidRPr="006904B4">
        <w:rPr>
          <w:rFonts w:ascii="Arial" w:hAnsi="Arial" w:cs="Arial"/>
          <w:b/>
          <w:bCs/>
          <w:szCs w:val="24"/>
        </w:rPr>
        <w:t>WHEREAS</w:t>
      </w:r>
      <w:r>
        <w:rPr>
          <w:rFonts w:ascii="Arial" w:hAnsi="Arial" w:cs="Arial"/>
          <w:szCs w:val="24"/>
        </w:rPr>
        <w:t xml:space="preserve">, </w:t>
      </w:r>
      <w:r w:rsidR="00DD6752">
        <w:rPr>
          <w:rFonts w:ascii="Arial" w:hAnsi="Arial" w:cs="Arial"/>
          <w:szCs w:val="24"/>
        </w:rPr>
        <w:t xml:space="preserve">CSAH will utilize the </w:t>
      </w:r>
      <w:r w:rsidR="003F7C5C">
        <w:rPr>
          <w:rFonts w:ascii="Arial" w:hAnsi="Arial" w:cs="Arial"/>
          <w:szCs w:val="24"/>
        </w:rPr>
        <w:t>r</w:t>
      </w:r>
      <w:r w:rsidR="00DD6752">
        <w:rPr>
          <w:rFonts w:ascii="Arial" w:hAnsi="Arial" w:cs="Arial"/>
          <w:szCs w:val="24"/>
        </w:rPr>
        <w:t xml:space="preserve">esident </w:t>
      </w:r>
      <w:r w:rsidR="003F7C5C">
        <w:rPr>
          <w:rFonts w:ascii="Arial" w:hAnsi="Arial" w:cs="Arial"/>
          <w:szCs w:val="24"/>
        </w:rPr>
        <w:t>s</w:t>
      </w:r>
      <w:r w:rsidR="00DD6752">
        <w:rPr>
          <w:rFonts w:ascii="Arial" w:hAnsi="Arial" w:cs="Arial"/>
          <w:szCs w:val="24"/>
        </w:rPr>
        <w:t xml:space="preserve">ervices </w:t>
      </w:r>
      <w:r w:rsidR="003F7C5C">
        <w:rPr>
          <w:rFonts w:ascii="Arial" w:hAnsi="Arial" w:cs="Arial"/>
          <w:szCs w:val="24"/>
        </w:rPr>
        <w:t>b</w:t>
      </w:r>
      <w:r w:rsidR="00DD6752">
        <w:rPr>
          <w:rFonts w:ascii="Arial" w:hAnsi="Arial" w:cs="Arial"/>
          <w:szCs w:val="24"/>
        </w:rPr>
        <w:t>uilding</w:t>
      </w:r>
      <w:r w:rsidR="000E0F29">
        <w:rPr>
          <w:rFonts w:ascii="Arial" w:hAnsi="Arial" w:cs="Arial"/>
          <w:szCs w:val="24"/>
        </w:rPr>
        <w:t>, which includes</w:t>
      </w:r>
      <w:r w:rsidR="00497C1C">
        <w:rPr>
          <w:rFonts w:ascii="Arial" w:hAnsi="Arial" w:cs="Arial"/>
          <w:szCs w:val="24"/>
        </w:rPr>
        <w:t xml:space="preserve"> a laundry, commercial kitchen, meeting rooms</w:t>
      </w:r>
      <w:r w:rsidR="00DF0914">
        <w:rPr>
          <w:rFonts w:ascii="Arial" w:hAnsi="Arial" w:cs="Arial"/>
          <w:szCs w:val="24"/>
        </w:rPr>
        <w:t>, and office space</w:t>
      </w:r>
      <w:r w:rsidR="00DD6752">
        <w:rPr>
          <w:rFonts w:ascii="Arial" w:hAnsi="Arial" w:cs="Arial"/>
          <w:szCs w:val="24"/>
        </w:rPr>
        <w:t xml:space="preserve"> </w:t>
      </w:r>
      <w:r w:rsidR="00DB3568">
        <w:rPr>
          <w:rFonts w:ascii="Arial" w:hAnsi="Arial" w:cs="Arial"/>
          <w:szCs w:val="24"/>
        </w:rPr>
        <w:t xml:space="preserve">for </w:t>
      </w:r>
      <w:r w:rsidR="00ED1A1A">
        <w:rPr>
          <w:rFonts w:ascii="Arial" w:hAnsi="Arial" w:cs="Arial"/>
          <w:szCs w:val="24"/>
        </w:rPr>
        <w:t>staff and service</w:t>
      </w:r>
      <w:r w:rsidR="00DB3568">
        <w:rPr>
          <w:rFonts w:ascii="Arial" w:hAnsi="Arial" w:cs="Arial"/>
          <w:szCs w:val="24"/>
        </w:rPr>
        <w:t xml:space="preserve"> providers</w:t>
      </w:r>
      <w:r w:rsidR="00DF0914">
        <w:rPr>
          <w:rFonts w:ascii="Arial" w:hAnsi="Arial" w:cs="Arial"/>
          <w:szCs w:val="24"/>
        </w:rPr>
        <w:t xml:space="preserve"> </w:t>
      </w:r>
      <w:r w:rsidR="00110C22">
        <w:rPr>
          <w:rFonts w:ascii="Arial" w:hAnsi="Arial" w:cs="Arial"/>
          <w:szCs w:val="24"/>
        </w:rPr>
        <w:t xml:space="preserve">who will </w:t>
      </w:r>
      <w:r w:rsidR="00DF0914">
        <w:rPr>
          <w:rFonts w:ascii="Arial" w:hAnsi="Arial" w:cs="Arial"/>
          <w:szCs w:val="24"/>
        </w:rPr>
        <w:t>assist both</w:t>
      </w:r>
      <w:r w:rsidR="00ED1A1A">
        <w:rPr>
          <w:rFonts w:ascii="Arial" w:hAnsi="Arial" w:cs="Arial"/>
          <w:szCs w:val="24"/>
        </w:rPr>
        <w:t xml:space="preserve"> Dundee Cottage and Cove at Dundee residents; </w:t>
      </w:r>
      <w:r w:rsidR="00561B82">
        <w:rPr>
          <w:rFonts w:ascii="Arial" w:hAnsi="Arial" w:cs="Arial"/>
          <w:szCs w:val="24"/>
        </w:rPr>
        <w:t>and</w:t>
      </w:r>
    </w:p>
    <w:p w14:paraId="72A83540" w14:textId="77777777" w:rsidR="00561B82" w:rsidRDefault="00561B82" w:rsidP="008B135D">
      <w:pPr>
        <w:jc w:val="both"/>
        <w:rPr>
          <w:rFonts w:ascii="Arial" w:hAnsi="Arial" w:cs="Arial"/>
          <w:szCs w:val="24"/>
        </w:rPr>
      </w:pPr>
    </w:p>
    <w:p w14:paraId="0D94F47E" w14:textId="75FA9E0C" w:rsidR="00561B82" w:rsidRDefault="00561B82" w:rsidP="008B135D">
      <w:pPr>
        <w:jc w:val="both"/>
        <w:rPr>
          <w:rFonts w:ascii="Arial" w:hAnsi="Arial" w:cs="Arial"/>
          <w:szCs w:val="24"/>
        </w:rPr>
      </w:pPr>
      <w:proofErr w:type="gramStart"/>
      <w:r w:rsidRPr="006904B4">
        <w:rPr>
          <w:rFonts w:ascii="Arial" w:hAnsi="Arial" w:cs="Arial"/>
          <w:b/>
          <w:bCs/>
          <w:szCs w:val="24"/>
        </w:rPr>
        <w:t>WHEREAS</w:t>
      </w:r>
      <w:r>
        <w:rPr>
          <w:rFonts w:ascii="Arial" w:hAnsi="Arial" w:cs="Arial"/>
          <w:szCs w:val="24"/>
        </w:rPr>
        <w:t>,</w:t>
      </w:r>
      <w:proofErr w:type="gramEnd"/>
      <w:r>
        <w:rPr>
          <w:rFonts w:ascii="Arial" w:hAnsi="Arial" w:cs="Arial"/>
          <w:szCs w:val="24"/>
        </w:rPr>
        <w:t xml:space="preserve"> CSAH expects that </w:t>
      </w:r>
      <w:r w:rsidR="007836FF">
        <w:rPr>
          <w:rFonts w:ascii="Arial" w:hAnsi="Arial" w:cs="Arial"/>
          <w:szCs w:val="24"/>
        </w:rPr>
        <w:t xml:space="preserve">monthly </w:t>
      </w:r>
      <w:r>
        <w:rPr>
          <w:rFonts w:ascii="Arial" w:hAnsi="Arial" w:cs="Arial"/>
          <w:szCs w:val="24"/>
        </w:rPr>
        <w:t>rents</w:t>
      </w:r>
      <w:r w:rsidR="00A34A62">
        <w:rPr>
          <w:rFonts w:ascii="Arial" w:hAnsi="Arial" w:cs="Arial"/>
          <w:szCs w:val="24"/>
        </w:rPr>
        <w:t>, including utilities,</w:t>
      </w:r>
      <w:r w:rsidR="00631A45">
        <w:rPr>
          <w:rFonts w:ascii="Arial" w:hAnsi="Arial" w:cs="Arial"/>
          <w:szCs w:val="24"/>
        </w:rPr>
        <w:t xml:space="preserve"> for Dundee Cottages will range between $</w:t>
      </w:r>
      <w:r w:rsidR="00567974">
        <w:rPr>
          <w:rFonts w:ascii="Arial" w:hAnsi="Arial" w:cs="Arial"/>
          <w:szCs w:val="24"/>
        </w:rPr>
        <w:t>6</w:t>
      </w:r>
      <w:r w:rsidR="00072D24">
        <w:rPr>
          <w:rFonts w:ascii="Arial" w:hAnsi="Arial" w:cs="Arial"/>
          <w:szCs w:val="24"/>
        </w:rPr>
        <w:t xml:space="preserve">50 and </w:t>
      </w:r>
      <w:r w:rsidR="00567974">
        <w:rPr>
          <w:rFonts w:ascii="Arial" w:hAnsi="Arial" w:cs="Arial"/>
          <w:szCs w:val="24"/>
        </w:rPr>
        <w:t>$850</w:t>
      </w:r>
      <w:r w:rsidR="00A34A62">
        <w:rPr>
          <w:rFonts w:ascii="Arial" w:hAnsi="Arial" w:cs="Arial"/>
          <w:szCs w:val="24"/>
        </w:rPr>
        <w:t xml:space="preserve"> depending upon cottage size</w:t>
      </w:r>
      <w:r w:rsidR="00BB2BB2">
        <w:rPr>
          <w:rFonts w:ascii="Arial" w:hAnsi="Arial" w:cs="Arial"/>
          <w:szCs w:val="24"/>
        </w:rPr>
        <w:t xml:space="preserve"> and the outcome of</w:t>
      </w:r>
      <w:r w:rsidR="00981BC2">
        <w:rPr>
          <w:rFonts w:ascii="Arial" w:hAnsi="Arial" w:cs="Arial"/>
          <w:szCs w:val="24"/>
        </w:rPr>
        <w:t xml:space="preserve"> planned</w:t>
      </w:r>
      <w:r w:rsidR="00BB2BB2">
        <w:rPr>
          <w:rFonts w:ascii="Arial" w:hAnsi="Arial" w:cs="Arial"/>
          <w:szCs w:val="24"/>
        </w:rPr>
        <w:t xml:space="preserve"> rental assistance fundraising efforts; and</w:t>
      </w:r>
      <w:r w:rsidR="00A34A62">
        <w:rPr>
          <w:rFonts w:ascii="Arial" w:hAnsi="Arial" w:cs="Arial"/>
          <w:szCs w:val="24"/>
        </w:rPr>
        <w:t xml:space="preserve"> </w:t>
      </w:r>
      <w:r w:rsidR="007836FF">
        <w:rPr>
          <w:rFonts w:ascii="Arial" w:hAnsi="Arial" w:cs="Arial"/>
          <w:szCs w:val="24"/>
        </w:rPr>
        <w:t xml:space="preserve"> </w:t>
      </w:r>
      <w:r w:rsidR="00631A45">
        <w:rPr>
          <w:rFonts w:ascii="Arial" w:hAnsi="Arial" w:cs="Arial"/>
          <w:szCs w:val="24"/>
        </w:rPr>
        <w:t xml:space="preserve"> </w:t>
      </w:r>
    </w:p>
    <w:p w14:paraId="2C2830C8" w14:textId="77777777" w:rsidR="00981BC2" w:rsidRDefault="00981BC2" w:rsidP="008B135D">
      <w:pPr>
        <w:jc w:val="both"/>
        <w:rPr>
          <w:rFonts w:ascii="Arial" w:hAnsi="Arial" w:cs="Arial"/>
          <w:szCs w:val="24"/>
        </w:rPr>
      </w:pPr>
    </w:p>
    <w:p w14:paraId="7B33FB2D" w14:textId="217C7B90" w:rsidR="00981BC2" w:rsidRDefault="00981BC2" w:rsidP="008B135D">
      <w:pPr>
        <w:jc w:val="both"/>
        <w:rPr>
          <w:rFonts w:ascii="Arial" w:hAnsi="Arial" w:cs="Arial"/>
          <w:szCs w:val="24"/>
        </w:rPr>
      </w:pPr>
      <w:r w:rsidRPr="006904B4">
        <w:rPr>
          <w:rFonts w:ascii="Arial" w:hAnsi="Arial" w:cs="Arial"/>
          <w:b/>
          <w:bCs/>
          <w:szCs w:val="24"/>
        </w:rPr>
        <w:t>WHEREAS</w:t>
      </w:r>
      <w:r>
        <w:rPr>
          <w:rFonts w:ascii="Arial" w:hAnsi="Arial" w:cs="Arial"/>
          <w:szCs w:val="24"/>
        </w:rPr>
        <w:t xml:space="preserve">, CSAH has already raised </w:t>
      </w:r>
      <w:r w:rsidR="00AB1E22">
        <w:rPr>
          <w:rFonts w:ascii="Arial" w:hAnsi="Arial" w:cs="Arial"/>
          <w:szCs w:val="24"/>
        </w:rPr>
        <w:t xml:space="preserve">$178,000 from private donations to </w:t>
      </w:r>
      <w:r w:rsidR="00AB3494">
        <w:rPr>
          <w:rFonts w:ascii="Arial" w:hAnsi="Arial" w:cs="Arial"/>
          <w:szCs w:val="24"/>
        </w:rPr>
        <w:t xml:space="preserve">purchase appliances and furnish the cottages, </w:t>
      </w:r>
      <w:r w:rsidR="000925C9">
        <w:rPr>
          <w:rFonts w:ascii="Arial" w:hAnsi="Arial" w:cs="Arial"/>
          <w:szCs w:val="24"/>
        </w:rPr>
        <w:t xml:space="preserve">caretaker house, and resident services building so all three will be </w:t>
      </w:r>
      <w:proofErr w:type="gramStart"/>
      <w:r w:rsidR="00887531">
        <w:rPr>
          <w:rFonts w:ascii="Arial" w:hAnsi="Arial" w:cs="Arial"/>
          <w:szCs w:val="24"/>
        </w:rPr>
        <w:t>move</w:t>
      </w:r>
      <w:proofErr w:type="gramEnd"/>
      <w:r w:rsidR="00FE5659">
        <w:rPr>
          <w:rFonts w:ascii="Arial" w:hAnsi="Arial" w:cs="Arial"/>
          <w:szCs w:val="24"/>
        </w:rPr>
        <w:t xml:space="preserve"> in ready</w:t>
      </w:r>
      <w:r w:rsidR="008A5A8C">
        <w:rPr>
          <w:rFonts w:ascii="Arial" w:hAnsi="Arial" w:cs="Arial"/>
          <w:szCs w:val="24"/>
        </w:rPr>
        <w:t>; and</w:t>
      </w:r>
    </w:p>
    <w:p w14:paraId="2AADF74E" w14:textId="77777777" w:rsidR="008A5A8C" w:rsidRDefault="008A5A8C" w:rsidP="008B135D">
      <w:pPr>
        <w:jc w:val="both"/>
        <w:rPr>
          <w:rFonts w:ascii="Arial" w:hAnsi="Arial" w:cs="Arial"/>
          <w:szCs w:val="24"/>
        </w:rPr>
      </w:pPr>
    </w:p>
    <w:p w14:paraId="4FE7BDFD" w14:textId="440B6B17" w:rsidR="008A5A8C" w:rsidRDefault="0313D337" w:rsidP="0313D337">
      <w:pPr>
        <w:jc w:val="both"/>
        <w:rPr>
          <w:rFonts w:ascii="Arial" w:hAnsi="Arial" w:cs="Arial"/>
        </w:rPr>
      </w:pPr>
      <w:r w:rsidRPr="0313D337">
        <w:rPr>
          <w:rFonts w:ascii="Arial" w:hAnsi="Arial" w:cs="Arial"/>
          <w:b/>
          <w:bCs/>
        </w:rPr>
        <w:t>WHEREAS</w:t>
      </w:r>
      <w:r w:rsidRPr="0313D337">
        <w:rPr>
          <w:rFonts w:ascii="Arial" w:hAnsi="Arial" w:cs="Arial"/>
        </w:rPr>
        <w:t>, as part of its ownership and management plan, CSAH will continue to seek partnerships for the delivery of supportive services that will benefit Dundee Cottage and Cove at Dundee residents.</w:t>
      </w:r>
    </w:p>
    <w:p w14:paraId="599576F1" w14:textId="77777777" w:rsidR="00DC3A5B" w:rsidRDefault="00DC3A5B" w:rsidP="008B135D">
      <w:pPr>
        <w:jc w:val="both"/>
        <w:rPr>
          <w:rFonts w:ascii="Arial" w:hAnsi="Arial" w:cs="Arial"/>
          <w:szCs w:val="24"/>
        </w:rPr>
      </w:pPr>
    </w:p>
    <w:p w14:paraId="0D73A121" w14:textId="353C29E4" w:rsidR="008B135D" w:rsidRPr="008B135D" w:rsidRDefault="480EFEC7" w:rsidP="282C69C8">
      <w:pPr>
        <w:jc w:val="both"/>
        <w:rPr>
          <w:rFonts w:ascii="Arial" w:hAnsi="Arial" w:cs="Arial"/>
        </w:rPr>
      </w:pPr>
      <w:r w:rsidRPr="480EFEC7">
        <w:rPr>
          <w:rFonts w:ascii="Arial" w:hAnsi="Arial" w:cs="Arial"/>
          <w:b/>
          <w:bCs/>
        </w:rPr>
        <w:t xml:space="preserve">NOW, THEREFORE, BE IT RESOLVED, </w:t>
      </w:r>
      <w:r w:rsidRPr="480EFEC7">
        <w:rPr>
          <w:rFonts w:ascii="Arial" w:hAnsi="Arial" w:cs="Arial"/>
        </w:rPr>
        <w:t>that the Mayor and Aldermen of the City of Savannah, Georgia, authorize a $1,858,407 SAHF loan and a $3,105,415 HOME-ARP grant be made available to the Chatham Savannah Authority for the Homeless as described herein.</w:t>
      </w:r>
    </w:p>
    <w:p w14:paraId="53AA4170" w14:textId="77777777" w:rsidR="00F438B2" w:rsidRPr="00F23328" w:rsidRDefault="00F438B2">
      <w:pPr>
        <w:jc w:val="both"/>
        <w:rPr>
          <w:rFonts w:ascii="Arial" w:hAnsi="Arial" w:cs="Arial"/>
          <w:szCs w:val="24"/>
        </w:rPr>
      </w:pPr>
    </w:p>
    <w:p w14:paraId="1FB0B60D" w14:textId="2CF1E820" w:rsidR="00F655B2" w:rsidRDefault="00F438B2">
      <w:pPr>
        <w:jc w:val="both"/>
        <w:rPr>
          <w:rFonts w:ascii="Arial" w:hAnsi="Arial" w:cs="Arial"/>
          <w:szCs w:val="24"/>
        </w:rPr>
      </w:pPr>
      <w:r w:rsidRPr="00F23328">
        <w:rPr>
          <w:rFonts w:ascii="Arial" w:hAnsi="Arial" w:cs="Arial"/>
          <w:szCs w:val="24"/>
        </w:rPr>
        <w:t xml:space="preserve">Adopted this </w:t>
      </w:r>
      <w:r w:rsidR="006904B4">
        <w:rPr>
          <w:rFonts w:ascii="Arial" w:hAnsi="Arial" w:cs="Arial"/>
          <w:szCs w:val="24"/>
        </w:rPr>
        <w:t>14</w:t>
      </w:r>
      <w:r w:rsidR="006076AC">
        <w:rPr>
          <w:rFonts w:ascii="Arial" w:hAnsi="Arial" w:cs="Arial"/>
          <w:szCs w:val="24"/>
          <w:vertAlign w:val="superscript"/>
        </w:rPr>
        <w:t>th</w:t>
      </w:r>
      <w:r w:rsidR="00754F6A" w:rsidRPr="00F23328">
        <w:rPr>
          <w:rFonts w:ascii="Arial" w:hAnsi="Arial" w:cs="Arial"/>
          <w:szCs w:val="24"/>
        </w:rPr>
        <w:t xml:space="preserve"> </w:t>
      </w:r>
      <w:r w:rsidRPr="00F23328">
        <w:rPr>
          <w:rFonts w:ascii="Arial" w:hAnsi="Arial" w:cs="Arial"/>
          <w:szCs w:val="24"/>
        </w:rPr>
        <w:t xml:space="preserve">day of </w:t>
      </w:r>
      <w:r w:rsidR="003266B1">
        <w:rPr>
          <w:rFonts w:ascii="Arial" w:hAnsi="Arial" w:cs="Arial"/>
          <w:szCs w:val="24"/>
        </w:rPr>
        <w:t>August</w:t>
      </w:r>
      <w:r w:rsidRPr="00F23328">
        <w:rPr>
          <w:rFonts w:ascii="Arial" w:hAnsi="Arial" w:cs="Arial"/>
          <w:szCs w:val="24"/>
        </w:rPr>
        <w:t xml:space="preserve"> 20</w:t>
      </w:r>
      <w:r w:rsidR="00754F6A" w:rsidRPr="00F23328">
        <w:rPr>
          <w:rFonts w:ascii="Arial" w:hAnsi="Arial" w:cs="Arial"/>
          <w:szCs w:val="24"/>
        </w:rPr>
        <w:t>2</w:t>
      </w:r>
      <w:r w:rsidR="006904B4">
        <w:rPr>
          <w:rFonts w:ascii="Arial" w:hAnsi="Arial" w:cs="Arial"/>
          <w:szCs w:val="24"/>
        </w:rPr>
        <w:t>5</w:t>
      </w:r>
    </w:p>
    <w:p w14:paraId="7FEB5E91" w14:textId="77777777" w:rsidR="00F655B2" w:rsidRDefault="00F655B2">
      <w:pPr>
        <w:jc w:val="both"/>
        <w:rPr>
          <w:rFonts w:ascii="Arial" w:hAnsi="Arial" w:cs="Arial"/>
          <w:szCs w:val="24"/>
        </w:rPr>
      </w:pPr>
    </w:p>
    <w:p w14:paraId="403E5225" w14:textId="77777777" w:rsidR="00F655B2" w:rsidRDefault="00F655B2">
      <w:pPr>
        <w:jc w:val="both"/>
        <w:rPr>
          <w:rFonts w:ascii="Arial" w:hAnsi="Arial" w:cs="Arial"/>
          <w:szCs w:val="24"/>
        </w:rPr>
      </w:pPr>
    </w:p>
    <w:p w14:paraId="1F07B595" w14:textId="77777777" w:rsidR="00F655B2" w:rsidRDefault="00F655B2">
      <w:pPr>
        <w:jc w:val="both"/>
        <w:rPr>
          <w:rFonts w:ascii="Arial" w:hAnsi="Arial" w:cs="Arial"/>
          <w:szCs w:val="24"/>
          <w:u w:val="single"/>
        </w:rPr>
        <w:sectPr w:rsidR="00F655B2" w:rsidSect="00EF2F8D">
          <w:headerReference w:type="even" r:id="rId7"/>
          <w:headerReference w:type="default" r:id="rId8"/>
          <w:footerReference w:type="even" r:id="rId9"/>
          <w:footerReference w:type="default" r:id="rId10"/>
          <w:headerReference w:type="first" r:id="rId11"/>
          <w:footerReference w:type="first" r:id="rId12"/>
          <w:pgSz w:w="12240" w:h="20160" w:code="5"/>
          <w:pgMar w:top="1080" w:right="1080" w:bottom="180" w:left="1080" w:header="720" w:footer="720" w:gutter="0"/>
          <w:cols w:space="720"/>
          <w:docGrid w:linePitch="326"/>
        </w:sectPr>
      </w:pPr>
    </w:p>
    <w:p w14:paraId="0476E5AD" w14:textId="2A20C0D2" w:rsidR="00743F05" w:rsidRPr="00F23328" w:rsidRDefault="00743F05">
      <w:pPr>
        <w:jc w:val="both"/>
        <w:rPr>
          <w:rFonts w:ascii="Arial" w:hAnsi="Arial" w:cs="Arial"/>
          <w:szCs w:val="24"/>
        </w:rPr>
      </w:pPr>
      <w:r w:rsidRPr="00F23328">
        <w:rPr>
          <w:rFonts w:ascii="Arial" w:hAnsi="Arial" w:cs="Arial"/>
          <w:szCs w:val="24"/>
          <w:u w:val="single"/>
        </w:rPr>
        <w:tab/>
      </w:r>
      <w:r w:rsidRPr="00F23328">
        <w:rPr>
          <w:rFonts w:ascii="Arial" w:hAnsi="Arial" w:cs="Arial"/>
          <w:szCs w:val="24"/>
          <w:u w:val="single"/>
        </w:rPr>
        <w:tab/>
      </w:r>
      <w:r w:rsidRPr="00F23328">
        <w:rPr>
          <w:rFonts w:ascii="Arial" w:hAnsi="Arial" w:cs="Arial"/>
          <w:szCs w:val="24"/>
          <w:u w:val="single"/>
        </w:rPr>
        <w:tab/>
      </w:r>
      <w:r w:rsidRPr="00F23328">
        <w:rPr>
          <w:rFonts w:ascii="Arial" w:hAnsi="Arial" w:cs="Arial"/>
          <w:szCs w:val="24"/>
          <w:u w:val="single"/>
        </w:rPr>
        <w:tab/>
      </w:r>
      <w:r w:rsidRPr="00F23328">
        <w:rPr>
          <w:rFonts w:ascii="Arial" w:hAnsi="Arial" w:cs="Arial"/>
          <w:szCs w:val="24"/>
          <w:u w:val="single"/>
        </w:rPr>
        <w:tab/>
      </w:r>
    </w:p>
    <w:p w14:paraId="6A04C9D8" w14:textId="77777777" w:rsidR="00F655B2" w:rsidRDefault="00754F6A" w:rsidP="00F655B2">
      <w:pPr>
        <w:jc w:val="both"/>
        <w:rPr>
          <w:rFonts w:ascii="Arial" w:hAnsi="Arial" w:cs="Arial"/>
          <w:szCs w:val="24"/>
        </w:rPr>
      </w:pPr>
      <w:r w:rsidRPr="00F23328">
        <w:rPr>
          <w:rFonts w:ascii="Arial" w:hAnsi="Arial" w:cs="Arial"/>
          <w:szCs w:val="24"/>
        </w:rPr>
        <w:t>Mark Massey</w:t>
      </w:r>
      <w:r w:rsidR="00F433E0" w:rsidRPr="00F23328">
        <w:rPr>
          <w:rFonts w:ascii="Arial" w:hAnsi="Arial" w:cs="Arial"/>
          <w:szCs w:val="24"/>
        </w:rPr>
        <w:t xml:space="preserve">, </w:t>
      </w:r>
      <w:r w:rsidR="00743F05" w:rsidRPr="00F23328">
        <w:rPr>
          <w:rFonts w:ascii="Arial" w:hAnsi="Arial" w:cs="Arial"/>
          <w:szCs w:val="24"/>
        </w:rPr>
        <w:t xml:space="preserve">Clerk of Council </w:t>
      </w:r>
    </w:p>
    <w:p w14:paraId="76867371" w14:textId="77777777" w:rsidR="00F655B2" w:rsidRDefault="00F655B2" w:rsidP="00F655B2">
      <w:pPr>
        <w:jc w:val="both"/>
        <w:rPr>
          <w:rFonts w:ascii="Arial" w:hAnsi="Arial" w:cs="Arial"/>
          <w:szCs w:val="24"/>
        </w:rPr>
      </w:pPr>
    </w:p>
    <w:p w14:paraId="3CAEC1DE" w14:textId="77777777" w:rsidR="00F655B2" w:rsidRPr="00F23328" w:rsidRDefault="00F655B2" w:rsidP="00F655B2">
      <w:pPr>
        <w:jc w:val="both"/>
        <w:rPr>
          <w:rFonts w:ascii="Arial" w:hAnsi="Arial" w:cs="Arial"/>
          <w:szCs w:val="24"/>
        </w:rPr>
      </w:pPr>
      <w:r w:rsidRPr="00F23328">
        <w:rPr>
          <w:rFonts w:ascii="Arial" w:hAnsi="Arial" w:cs="Arial"/>
          <w:szCs w:val="24"/>
          <w:u w:val="single"/>
        </w:rPr>
        <w:tab/>
      </w:r>
      <w:r w:rsidRPr="00F23328">
        <w:rPr>
          <w:rFonts w:ascii="Arial" w:hAnsi="Arial" w:cs="Arial"/>
          <w:szCs w:val="24"/>
          <w:u w:val="single"/>
        </w:rPr>
        <w:tab/>
      </w:r>
      <w:r w:rsidRPr="00F23328">
        <w:rPr>
          <w:rFonts w:ascii="Arial" w:hAnsi="Arial" w:cs="Arial"/>
          <w:szCs w:val="24"/>
          <w:u w:val="single"/>
        </w:rPr>
        <w:tab/>
      </w:r>
      <w:r w:rsidRPr="00F23328">
        <w:rPr>
          <w:rFonts w:ascii="Arial" w:hAnsi="Arial" w:cs="Arial"/>
          <w:szCs w:val="24"/>
          <w:u w:val="single"/>
        </w:rPr>
        <w:tab/>
      </w:r>
      <w:r w:rsidRPr="00F23328">
        <w:rPr>
          <w:rFonts w:ascii="Arial" w:hAnsi="Arial" w:cs="Arial"/>
          <w:szCs w:val="24"/>
          <w:u w:val="single"/>
        </w:rPr>
        <w:tab/>
      </w:r>
    </w:p>
    <w:p w14:paraId="259495A7" w14:textId="54C05F2D" w:rsidR="00F655B2" w:rsidRPr="00F23328" w:rsidRDefault="00F655B2" w:rsidP="00F655B2">
      <w:pPr>
        <w:jc w:val="both"/>
        <w:rPr>
          <w:rFonts w:ascii="Arial" w:hAnsi="Arial" w:cs="Arial"/>
          <w:szCs w:val="24"/>
        </w:rPr>
      </w:pPr>
      <w:r w:rsidRPr="00F23328">
        <w:rPr>
          <w:rFonts w:ascii="Arial" w:hAnsi="Arial" w:cs="Arial"/>
          <w:szCs w:val="24"/>
        </w:rPr>
        <w:t>Van R. Johnson, II, May</w:t>
      </w:r>
      <w:r>
        <w:rPr>
          <w:rFonts w:ascii="Arial" w:hAnsi="Arial" w:cs="Arial"/>
          <w:szCs w:val="24"/>
        </w:rPr>
        <w:t xml:space="preserve">or </w:t>
      </w:r>
    </w:p>
    <w:p w14:paraId="05CDCE9A" w14:textId="77777777" w:rsidR="00F655B2" w:rsidRDefault="00F655B2">
      <w:pPr>
        <w:jc w:val="both"/>
        <w:rPr>
          <w:rFonts w:ascii="Arial" w:hAnsi="Arial" w:cs="Arial"/>
          <w:szCs w:val="24"/>
        </w:rPr>
        <w:sectPr w:rsidR="00F655B2" w:rsidSect="00F655B2">
          <w:type w:val="continuous"/>
          <w:pgSz w:w="12240" w:h="20160" w:code="5"/>
          <w:pgMar w:top="1080" w:right="1080" w:bottom="180" w:left="1080" w:header="720" w:footer="720" w:gutter="0"/>
          <w:cols w:num="2" w:space="720"/>
          <w:docGrid w:linePitch="326"/>
        </w:sectPr>
      </w:pPr>
    </w:p>
    <w:p w14:paraId="6055C40F" w14:textId="503DDC91" w:rsidR="00743F05" w:rsidRDefault="00743F05">
      <w:pPr>
        <w:jc w:val="both"/>
        <w:rPr>
          <w:rFonts w:ascii="Arial" w:hAnsi="Arial" w:cs="Arial"/>
          <w:szCs w:val="24"/>
        </w:rPr>
      </w:pPr>
    </w:p>
    <w:p w14:paraId="7424A8B1" w14:textId="77777777" w:rsidR="00F655B2" w:rsidRPr="00F655B2" w:rsidRDefault="00F655B2" w:rsidP="00F655B2">
      <w:pPr>
        <w:rPr>
          <w:rFonts w:ascii="Arial" w:hAnsi="Arial" w:cs="Arial"/>
          <w:szCs w:val="24"/>
        </w:rPr>
      </w:pPr>
    </w:p>
    <w:p w14:paraId="7029D16E" w14:textId="77777777" w:rsidR="00F655B2" w:rsidRPr="00F655B2" w:rsidRDefault="00F655B2" w:rsidP="00F655B2">
      <w:pPr>
        <w:rPr>
          <w:rFonts w:ascii="Arial" w:hAnsi="Arial" w:cs="Arial"/>
          <w:szCs w:val="24"/>
        </w:rPr>
      </w:pPr>
    </w:p>
    <w:p w14:paraId="345BE1B1" w14:textId="77777777" w:rsidR="00F655B2" w:rsidRPr="00F655B2" w:rsidRDefault="00F655B2" w:rsidP="00F655B2">
      <w:pPr>
        <w:rPr>
          <w:rFonts w:ascii="Arial" w:hAnsi="Arial" w:cs="Arial"/>
          <w:szCs w:val="24"/>
        </w:rPr>
      </w:pPr>
    </w:p>
    <w:p w14:paraId="210BDDD0" w14:textId="77777777" w:rsidR="00F655B2" w:rsidRPr="00F655B2" w:rsidRDefault="00F655B2" w:rsidP="00F655B2">
      <w:pPr>
        <w:rPr>
          <w:rFonts w:ascii="Arial" w:hAnsi="Arial" w:cs="Arial"/>
          <w:szCs w:val="24"/>
        </w:rPr>
      </w:pPr>
    </w:p>
    <w:p w14:paraId="16BCA059" w14:textId="77777777" w:rsidR="00F655B2" w:rsidRPr="00F655B2" w:rsidRDefault="00F655B2" w:rsidP="00F655B2">
      <w:pPr>
        <w:rPr>
          <w:rFonts w:ascii="Arial" w:hAnsi="Arial" w:cs="Arial"/>
          <w:szCs w:val="24"/>
        </w:rPr>
      </w:pPr>
    </w:p>
    <w:p w14:paraId="4EA94AEE" w14:textId="77777777" w:rsidR="00F655B2" w:rsidRPr="00F655B2" w:rsidRDefault="00F655B2" w:rsidP="00F655B2">
      <w:pPr>
        <w:rPr>
          <w:rFonts w:ascii="Arial" w:hAnsi="Arial" w:cs="Arial"/>
          <w:szCs w:val="24"/>
        </w:rPr>
      </w:pPr>
    </w:p>
    <w:p w14:paraId="2361CF35" w14:textId="77777777" w:rsidR="00F655B2" w:rsidRPr="00F655B2" w:rsidRDefault="00F655B2" w:rsidP="00F655B2">
      <w:pPr>
        <w:rPr>
          <w:rFonts w:ascii="Arial" w:hAnsi="Arial" w:cs="Arial"/>
          <w:szCs w:val="24"/>
        </w:rPr>
      </w:pPr>
    </w:p>
    <w:p w14:paraId="741CEA62" w14:textId="77777777" w:rsidR="00F655B2" w:rsidRPr="00F655B2" w:rsidRDefault="00F655B2" w:rsidP="00F655B2">
      <w:pPr>
        <w:rPr>
          <w:rFonts w:ascii="Arial" w:hAnsi="Arial" w:cs="Arial"/>
          <w:szCs w:val="24"/>
        </w:rPr>
      </w:pPr>
    </w:p>
    <w:p w14:paraId="2742D943" w14:textId="77777777" w:rsidR="00F655B2" w:rsidRPr="00F655B2" w:rsidRDefault="00F655B2" w:rsidP="00F655B2">
      <w:pPr>
        <w:rPr>
          <w:rFonts w:ascii="Arial" w:hAnsi="Arial" w:cs="Arial"/>
          <w:szCs w:val="24"/>
        </w:rPr>
      </w:pPr>
    </w:p>
    <w:p w14:paraId="6817031F" w14:textId="77777777" w:rsidR="00F655B2" w:rsidRDefault="00F655B2" w:rsidP="00F655B2">
      <w:pPr>
        <w:rPr>
          <w:rFonts w:ascii="Arial" w:hAnsi="Arial" w:cs="Arial"/>
          <w:szCs w:val="24"/>
        </w:rPr>
      </w:pPr>
    </w:p>
    <w:p w14:paraId="7F34C21A" w14:textId="26076738" w:rsidR="00F655B2" w:rsidRPr="00F655B2" w:rsidRDefault="00F655B2" w:rsidP="00F655B2">
      <w:pPr>
        <w:tabs>
          <w:tab w:val="left" w:pos="6075"/>
        </w:tabs>
        <w:rPr>
          <w:rFonts w:ascii="Arial" w:hAnsi="Arial" w:cs="Arial"/>
          <w:szCs w:val="24"/>
        </w:rPr>
      </w:pPr>
      <w:r>
        <w:rPr>
          <w:rFonts w:ascii="Arial" w:hAnsi="Arial" w:cs="Arial"/>
          <w:szCs w:val="24"/>
        </w:rPr>
        <w:tab/>
      </w:r>
    </w:p>
    <w:sectPr w:rsidR="00F655B2" w:rsidRPr="00F655B2" w:rsidSect="00F655B2">
      <w:type w:val="continuous"/>
      <w:pgSz w:w="12240" w:h="20160" w:code="5"/>
      <w:pgMar w:top="1080" w:right="1080" w:bottom="1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80A2" w14:textId="77777777" w:rsidR="00BA7EB3" w:rsidRDefault="00BA7EB3" w:rsidP="00CD4987">
      <w:r>
        <w:separator/>
      </w:r>
    </w:p>
  </w:endnote>
  <w:endnote w:type="continuationSeparator" w:id="0">
    <w:p w14:paraId="09DFABE0" w14:textId="77777777" w:rsidR="00BA7EB3" w:rsidRDefault="00BA7EB3" w:rsidP="00CD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30D4" w14:textId="77777777" w:rsidR="00160092" w:rsidRDefault="00160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C49C" w14:textId="77777777" w:rsidR="00160092" w:rsidRDefault="00160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0C09" w14:textId="77777777" w:rsidR="00160092" w:rsidRDefault="0016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A539" w14:textId="77777777" w:rsidR="00BA7EB3" w:rsidRDefault="00BA7EB3" w:rsidP="00CD4987">
      <w:r>
        <w:separator/>
      </w:r>
    </w:p>
  </w:footnote>
  <w:footnote w:type="continuationSeparator" w:id="0">
    <w:p w14:paraId="086623C8" w14:textId="77777777" w:rsidR="00BA7EB3" w:rsidRDefault="00BA7EB3" w:rsidP="00CD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720E" w14:textId="77777777" w:rsidR="0029087A" w:rsidRDefault="00290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9430" w14:textId="420DB62C" w:rsidR="0029087A" w:rsidRDefault="00290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1986" w14:textId="77777777" w:rsidR="0029087A" w:rsidRDefault="0029087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9eiKoDy" int2:invalidationBookmarkName="" int2:hashCode="AkNl9Qjo698MsJ" int2:id="RDAos2Db">
      <int2:state int2:value="Rejected" int2:type="gram"/>
    </int2:bookmark>
    <int2:bookmark int2:bookmarkName="_Int_GDZnpenC" int2:invalidationBookmarkName="" int2:hashCode="AkNl9Qjo698MsJ" int2:id="x4p8JI7L">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4FC1E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1F30540"/>
    <w:multiLevelType w:val="hybridMultilevel"/>
    <w:tmpl w:val="469665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3390518">
    <w:abstractNumId w:val="0"/>
  </w:num>
  <w:num w:numId="2" w16cid:durableId="1815221525">
    <w:abstractNumId w:val="1"/>
  </w:num>
  <w:num w:numId="3" w16cid:durableId="198372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05"/>
    <w:rsid w:val="00006471"/>
    <w:rsid w:val="00015550"/>
    <w:rsid w:val="00023B90"/>
    <w:rsid w:val="00035216"/>
    <w:rsid w:val="000520DC"/>
    <w:rsid w:val="000521BF"/>
    <w:rsid w:val="00056E29"/>
    <w:rsid w:val="00057409"/>
    <w:rsid w:val="00070BE9"/>
    <w:rsid w:val="00072D24"/>
    <w:rsid w:val="00085CFB"/>
    <w:rsid w:val="0009187E"/>
    <w:rsid w:val="000925C9"/>
    <w:rsid w:val="00094D7B"/>
    <w:rsid w:val="000A5CEF"/>
    <w:rsid w:val="000B1E8A"/>
    <w:rsid w:val="000B2D9F"/>
    <w:rsid w:val="000B559F"/>
    <w:rsid w:val="000B77DB"/>
    <w:rsid w:val="000D3399"/>
    <w:rsid w:val="000D5892"/>
    <w:rsid w:val="000E0F29"/>
    <w:rsid w:val="000F5547"/>
    <w:rsid w:val="00100BE4"/>
    <w:rsid w:val="00104C0A"/>
    <w:rsid w:val="00110C22"/>
    <w:rsid w:val="0012429D"/>
    <w:rsid w:val="0013431A"/>
    <w:rsid w:val="00135C42"/>
    <w:rsid w:val="00150821"/>
    <w:rsid w:val="00150A3D"/>
    <w:rsid w:val="00160092"/>
    <w:rsid w:val="00160198"/>
    <w:rsid w:val="0017115B"/>
    <w:rsid w:val="00172A04"/>
    <w:rsid w:val="0017506F"/>
    <w:rsid w:val="00175B10"/>
    <w:rsid w:val="0019305B"/>
    <w:rsid w:val="001932A7"/>
    <w:rsid w:val="00195694"/>
    <w:rsid w:val="001A716C"/>
    <w:rsid w:val="001B7F25"/>
    <w:rsid w:val="001C3678"/>
    <w:rsid w:val="001C49D5"/>
    <w:rsid w:val="001D23A9"/>
    <w:rsid w:val="001E064D"/>
    <w:rsid w:val="001E375D"/>
    <w:rsid w:val="001E3A71"/>
    <w:rsid w:val="00205082"/>
    <w:rsid w:val="00207AE5"/>
    <w:rsid w:val="002206F8"/>
    <w:rsid w:val="00220EEF"/>
    <w:rsid w:val="002265B3"/>
    <w:rsid w:val="0023158C"/>
    <w:rsid w:val="00244803"/>
    <w:rsid w:val="0024585A"/>
    <w:rsid w:val="00246D2D"/>
    <w:rsid w:val="00263039"/>
    <w:rsid w:val="002714BD"/>
    <w:rsid w:val="0028764C"/>
    <w:rsid w:val="0029087A"/>
    <w:rsid w:val="002A06B7"/>
    <w:rsid w:val="002B4799"/>
    <w:rsid w:val="002C77DD"/>
    <w:rsid w:val="002D20A9"/>
    <w:rsid w:val="002D21A1"/>
    <w:rsid w:val="002D2409"/>
    <w:rsid w:val="002D4EA1"/>
    <w:rsid w:val="002E52A2"/>
    <w:rsid w:val="00316B48"/>
    <w:rsid w:val="00322850"/>
    <w:rsid w:val="003266B1"/>
    <w:rsid w:val="00330F35"/>
    <w:rsid w:val="00333433"/>
    <w:rsid w:val="00334791"/>
    <w:rsid w:val="00336495"/>
    <w:rsid w:val="00336E7D"/>
    <w:rsid w:val="00367D66"/>
    <w:rsid w:val="00372707"/>
    <w:rsid w:val="003768C5"/>
    <w:rsid w:val="00384816"/>
    <w:rsid w:val="00391F90"/>
    <w:rsid w:val="00397C06"/>
    <w:rsid w:val="003A1CE8"/>
    <w:rsid w:val="003A2C20"/>
    <w:rsid w:val="003B1CA7"/>
    <w:rsid w:val="003D4E5A"/>
    <w:rsid w:val="003E1F0B"/>
    <w:rsid w:val="003F0740"/>
    <w:rsid w:val="003F151A"/>
    <w:rsid w:val="003F7C5C"/>
    <w:rsid w:val="00400309"/>
    <w:rsid w:val="00403EE8"/>
    <w:rsid w:val="00405163"/>
    <w:rsid w:val="00411D36"/>
    <w:rsid w:val="00415A4E"/>
    <w:rsid w:val="00417A8F"/>
    <w:rsid w:val="00426465"/>
    <w:rsid w:val="00433CE8"/>
    <w:rsid w:val="00452BDC"/>
    <w:rsid w:val="00454A55"/>
    <w:rsid w:val="00455FD6"/>
    <w:rsid w:val="00466265"/>
    <w:rsid w:val="00470372"/>
    <w:rsid w:val="004849FE"/>
    <w:rsid w:val="00487FB0"/>
    <w:rsid w:val="004977CD"/>
    <w:rsid w:val="00497C1C"/>
    <w:rsid w:val="004A5D5F"/>
    <w:rsid w:val="004C26BC"/>
    <w:rsid w:val="004C333D"/>
    <w:rsid w:val="004C5508"/>
    <w:rsid w:val="004C583E"/>
    <w:rsid w:val="004D51EA"/>
    <w:rsid w:val="004E0DEA"/>
    <w:rsid w:val="004E22AA"/>
    <w:rsid w:val="004E574E"/>
    <w:rsid w:val="005110D5"/>
    <w:rsid w:val="00511FDF"/>
    <w:rsid w:val="00513728"/>
    <w:rsid w:val="00520A99"/>
    <w:rsid w:val="00522584"/>
    <w:rsid w:val="00527B11"/>
    <w:rsid w:val="00531EC8"/>
    <w:rsid w:val="005325A0"/>
    <w:rsid w:val="00533521"/>
    <w:rsid w:val="00534E2F"/>
    <w:rsid w:val="00540408"/>
    <w:rsid w:val="00540961"/>
    <w:rsid w:val="00543836"/>
    <w:rsid w:val="005448D5"/>
    <w:rsid w:val="005602E2"/>
    <w:rsid w:val="00561B82"/>
    <w:rsid w:val="00567974"/>
    <w:rsid w:val="00597304"/>
    <w:rsid w:val="005B39E6"/>
    <w:rsid w:val="005B5B54"/>
    <w:rsid w:val="005B7CC2"/>
    <w:rsid w:val="005C52C8"/>
    <w:rsid w:val="005D58F1"/>
    <w:rsid w:val="005D5B6F"/>
    <w:rsid w:val="005F766B"/>
    <w:rsid w:val="0060333B"/>
    <w:rsid w:val="00605133"/>
    <w:rsid w:val="00605841"/>
    <w:rsid w:val="006076AC"/>
    <w:rsid w:val="00624E81"/>
    <w:rsid w:val="00631A45"/>
    <w:rsid w:val="0064025D"/>
    <w:rsid w:val="00657513"/>
    <w:rsid w:val="006603DD"/>
    <w:rsid w:val="00663197"/>
    <w:rsid w:val="0066490B"/>
    <w:rsid w:val="00667349"/>
    <w:rsid w:val="00670DF2"/>
    <w:rsid w:val="00674462"/>
    <w:rsid w:val="006904B4"/>
    <w:rsid w:val="006A01C5"/>
    <w:rsid w:val="006B24B5"/>
    <w:rsid w:val="006B377A"/>
    <w:rsid w:val="006B79DC"/>
    <w:rsid w:val="006C0FFC"/>
    <w:rsid w:val="006C1A61"/>
    <w:rsid w:val="006C4B6F"/>
    <w:rsid w:val="006D505F"/>
    <w:rsid w:val="006F2605"/>
    <w:rsid w:val="006F65F4"/>
    <w:rsid w:val="00706FFC"/>
    <w:rsid w:val="0071247A"/>
    <w:rsid w:val="007167A0"/>
    <w:rsid w:val="00726280"/>
    <w:rsid w:val="0072633C"/>
    <w:rsid w:val="00726BD5"/>
    <w:rsid w:val="00740DE3"/>
    <w:rsid w:val="00742B0A"/>
    <w:rsid w:val="007433A7"/>
    <w:rsid w:val="00743F05"/>
    <w:rsid w:val="00744E70"/>
    <w:rsid w:val="00744EF3"/>
    <w:rsid w:val="00754516"/>
    <w:rsid w:val="00754F6A"/>
    <w:rsid w:val="00760660"/>
    <w:rsid w:val="00773328"/>
    <w:rsid w:val="0078030F"/>
    <w:rsid w:val="00781333"/>
    <w:rsid w:val="00781380"/>
    <w:rsid w:val="007836FF"/>
    <w:rsid w:val="00785770"/>
    <w:rsid w:val="00790E19"/>
    <w:rsid w:val="0079533D"/>
    <w:rsid w:val="007A6B76"/>
    <w:rsid w:val="007B3AFE"/>
    <w:rsid w:val="007E25C5"/>
    <w:rsid w:val="007E50BC"/>
    <w:rsid w:val="007E5B5F"/>
    <w:rsid w:val="007F18EC"/>
    <w:rsid w:val="00806504"/>
    <w:rsid w:val="00807658"/>
    <w:rsid w:val="00814A59"/>
    <w:rsid w:val="0082504E"/>
    <w:rsid w:val="008255AE"/>
    <w:rsid w:val="0083432F"/>
    <w:rsid w:val="0083478F"/>
    <w:rsid w:val="00887082"/>
    <w:rsid w:val="00887531"/>
    <w:rsid w:val="00891452"/>
    <w:rsid w:val="008A2265"/>
    <w:rsid w:val="008A3F8E"/>
    <w:rsid w:val="008A5A8C"/>
    <w:rsid w:val="008B135D"/>
    <w:rsid w:val="008C2474"/>
    <w:rsid w:val="008C26E8"/>
    <w:rsid w:val="008C64A1"/>
    <w:rsid w:val="008E2C44"/>
    <w:rsid w:val="008E4CA6"/>
    <w:rsid w:val="008F07C8"/>
    <w:rsid w:val="00921B9A"/>
    <w:rsid w:val="00925869"/>
    <w:rsid w:val="0093080F"/>
    <w:rsid w:val="00946961"/>
    <w:rsid w:val="00947259"/>
    <w:rsid w:val="00956BD4"/>
    <w:rsid w:val="00961BFB"/>
    <w:rsid w:val="009652D5"/>
    <w:rsid w:val="00981BC2"/>
    <w:rsid w:val="009832E5"/>
    <w:rsid w:val="00983967"/>
    <w:rsid w:val="009E22C2"/>
    <w:rsid w:val="009F49E1"/>
    <w:rsid w:val="009F672B"/>
    <w:rsid w:val="009F7E99"/>
    <w:rsid w:val="00A25DBD"/>
    <w:rsid w:val="00A33A99"/>
    <w:rsid w:val="00A34A62"/>
    <w:rsid w:val="00A44570"/>
    <w:rsid w:val="00A647EA"/>
    <w:rsid w:val="00A67070"/>
    <w:rsid w:val="00A70742"/>
    <w:rsid w:val="00A82DA7"/>
    <w:rsid w:val="00A8412C"/>
    <w:rsid w:val="00A87A67"/>
    <w:rsid w:val="00A96C1D"/>
    <w:rsid w:val="00AA3965"/>
    <w:rsid w:val="00AA79AE"/>
    <w:rsid w:val="00AA7E7A"/>
    <w:rsid w:val="00AB0911"/>
    <w:rsid w:val="00AB1E22"/>
    <w:rsid w:val="00AB3494"/>
    <w:rsid w:val="00AB7762"/>
    <w:rsid w:val="00AC1472"/>
    <w:rsid w:val="00AC155A"/>
    <w:rsid w:val="00AD05FF"/>
    <w:rsid w:val="00AD4F26"/>
    <w:rsid w:val="00AD7BB7"/>
    <w:rsid w:val="00AD7CC5"/>
    <w:rsid w:val="00AE5098"/>
    <w:rsid w:val="00AF56B2"/>
    <w:rsid w:val="00B00FE7"/>
    <w:rsid w:val="00B06A8A"/>
    <w:rsid w:val="00B12918"/>
    <w:rsid w:val="00B418C2"/>
    <w:rsid w:val="00B43AFE"/>
    <w:rsid w:val="00B47C1D"/>
    <w:rsid w:val="00B579BE"/>
    <w:rsid w:val="00B626EA"/>
    <w:rsid w:val="00B73625"/>
    <w:rsid w:val="00B91055"/>
    <w:rsid w:val="00B93578"/>
    <w:rsid w:val="00BA0110"/>
    <w:rsid w:val="00BA3FEF"/>
    <w:rsid w:val="00BA7EB3"/>
    <w:rsid w:val="00BB28B9"/>
    <w:rsid w:val="00BB2BB2"/>
    <w:rsid w:val="00BB76BB"/>
    <w:rsid w:val="00BD01A9"/>
    <w:rsid w:val="00BD6E91"/>
    <w:rsid w:val="00BE15B5"/>
    <w:rsid w:val="00BF22BB"/>
    <w:rsid w:val="00BF396D"/>
    <w:rsid w:val="00BF6F63"/>
    <w:rsid w:val="00C00182"/>
    <w:rsid w:val="00C00A8B"/>
    <w:rsid w:val="00C141A3"/>
    <w:rsid w:val="00C22117"/>
    <w:rsid w:val="00C36CEF"/>
    <w:rsid w:val="00C55A1A"/>
    <w:rsid w:val="00C57251"/>
    <w:rsid w:val="00C60425"/>
    <w:rsid w:val="00C63BC5"/>
    <w:rsid w:val="00C64661"/>
    <w:rsid w:val="00C6514A"/>
    <w:rsid w:val="00C701A8"/>
    <w:rsid w:val="00C718AD"/>
    <w:rsid w:val="00C759CC"/>
    <w:rsid w:val="00C96714"/>
    <w:rsid w:val="00C96BD7"/>
    <w:rsid w:val="00CA541F"/>
    <w:rsid w:val="00CB0821"/>
    <w:rsid w:val="00CB1A5E"/>
    <w:rsid w:val="00CB2E6E"/>
    <w:rsid w:val="00CB3B1A"/>
    <w:rsid w:val="00CC6423"/>
    <w:rsid w:val="00CD4987"/>
    <w:rsid w:val="00CD4EF9"/>
    <w:rsid w:val="00CF4D2B"/>
    <w:rsid w:val="00CF6A2C"/>
    <w:rsid w:val="00CF6EB5"/>
    <w:rsid w:val="00D044E7"/>
    <w:rsid w:val="00D06538"/>
    <w:rsid w:val="00D40E5E"/>
    <w:rsid w:val="00D4637C"/>
    <w:rsid w:val="00D609EC"/>
    <w:rsid w:val="00D62962"/>
    <w:rsid w:val="00D75A2B"/>
    <w:rsid w:val="00D761BF"/>
    <w:rsid w:val="00D77CE4"/>
    <w:rsid w:val="00D83842"/>
    <w:rsid w:val="00D9059A"/>
    <w:rsid w:val="00D92193"/>
    <w:rsid w:val="00D962DF"/>
    <w:rsid w:val="00DB0FF2"/>
    <w:rsid w:val="00DB1687"/>
    <w:rsid w:val="00DB1C8A"/>
    <w:rsid w:val="00DB3568"/>
    <w:rsid w:val="00DC3A5B"/>
    <w:rsid w:val="00DC3AD5"/>
    <w:rsid w:val="00DC6CFD"/>
    <w:rsid w:val="00DD111F"/>
    <w:rsid w:val="00DD6752"/>
    <w:rsid w:val="00DF0914"/>
    <w:rsid w:val="00DF7A68"/>
    <w:rsid w:val="00E06A4C"/>
    <w:rsid w:val="00E1196C"/>
    <w:rsid w:val="00E307A2"/>
    <w:rsid w:val="00E311A5"/>
    <w:rsid w:val="00E37504"/>
    <w:rsid w:val="00E656E2"/>
    <w:rsid w:val="00E65E28"/>
    <w:rsid w:val="00E65EE5"/>
    <w:rsid w:val="00E6724E"/>
    <w:rsid w:val="00E76070"/>
    <w:rsid w:val="00E87264"/>
    <w:rsid w:val="00E96161"/>
    <w:rsid w:val="00EA6556"/>
    <w:rsid w:val="00EB086C"/>
    <w:rsid w:val="00EB0F50"/>
    <w:rsid w:val="00EC0C7B"/>
    <w:rsid w:val="00EC6FDE"/>
    <w:rsid w:val="00ED1A1A"/>
    <w:rsid w:val="00ED51D4"/>
    <w:rsid w:val="00ED7087"/>
    <w:rsid w:val="00ED7C07"/>
    <w:rsid w:val="00EE2D8E"/>
    <w:rsid w:val="00EE3B2E"/>
    <w:rsid w:val="00EE4A6C"/>
    <w:rsid w:val="00EF1B11"/>
    <w:rsid w:val="00EF2F8D"/>
    <w:rsid w:val="00F028C9"/>
    <w:rsid w:val="00F0390D"/>
    <w:rsid w:val="00F13259"/>
    <w:rsid w:val="00F214B5"/>
    <w:rsid w:val="00F23328"/>
    <w:rsid w:val="00F31EDD"/>
    <w:rsid w:val="00F4138A"/>
    <w:rsid w:val="00F423AA"/>
    <w:rsid w:val="00F433E0"/>
    <w:rsid w:val="00F438B2"/>
    <w:rsid w:val="00F43B10"/>
    <w:rsid w:val="00F43E33"/>
    <w:rsid w:val="00F465D6"/>
    <w:rsid w:val="00F50359"/>
    <w:rsid w:val="00F5555F"/>
    <w:rsid w:val="00F655B2"/>
    <w:rsid w:val="00F76973"/>
    <w:rsid w:val="00F7746E"/>
    <w:rsid w:val="00F941CD"/>
    <w:rsid w:val="00F95C47"/>
    <w:rsid w:val="00FC251D"/>
    <w:rsid w:val="00FE11F6"/>
    <w:rsid w:val="00FE505F"/>
    <w:rsid w:val="00FE5659"/>
    <w:rsid w:val="00FF6F24"/>
    <w:rsid w:val="0313D337"/>
    <w:rsid w:val="282C69C8"/>
    <w:rsid w:val="480EFEC7"/>
    <w:rsid w:val="71F985A3"/>
    <w:rsid w:val="7D907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0BCA4"/>
  <w15:chartTrackingRefBased/>
  <w15:docId w15:val="{4251837C-3308-40B1-85A2-07BEC4A5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semiHidden/>
    <w:unhideWhenUsed/>
    <w:rsid w:val="00CD4987"/>
    <w:pPr>
      <w:tabs>
        <w:tab w:val="center" w:pos="4680"/>
        <w:tab w:val="right" w:pos="9360"/>
      </w:tabs>
    </w:pPr>
    <w:rPr>
      <w:lang w:val="x-none" w:eastAsia="x-none"/>
    </w:rPr>
  </w:style>
  <w:style w:type="character" w:customStyle="1" w:styleId="HeaderChar">
    <w:name w:val="Header Char"/>
    <w:link w:val="Header"/>
    <w:uiPriority w:val="99"/>
    <w:semiHidden/>
    <w:rsid w:val="00CD4987"/>
    <w:rPr>
      <w:sz w:val="24"/>
    </w:rPr>
  </w:style>
  <w:style w:type="paragraph" w:styleId="Footer">
    <w:name w:val="footer"/>
    <w:basedOn w:val="Normal"/>
    <w:link w:val="FooterChar"/>
    <w:uiPriority w:val="99"/>
    <w:unhideWhenUsed/>
    <w:rsid w:val="00CD4987"/>
    <w:pPr>
      <w:tabs>
        <w:tab w:val="center" w:pos="4680"/>
        <w:tab w:val="right" w:pos="9360"/>
      </w:tabs>
    </w:pPr>
    <w:rPr>
      <w:lang w:val="x-none" w:eastAsia="x-none"/>
    </w:rPr>
  </w:style>
  <w:style w:type="character" w:customStyle="1" w:styleId="FooterChar">
    <w:name w:val="Footer Char"/>
    <w:link w:val="Footer"/>
    <w:uiPriority w:val="99"/>
    <w:rsid w:val="00CD4987"/>
    <w:rPr>
      <w:sz w:val="24"/>
    </w:rPr>
  </w:style>
  <w:style w:type="table" w:styleId="TableGrid">
    <w:name w:val="Table Grid"/>
    <w:basedOn w:val="TableNormal"/>
    <w:uiPriority w:val="59"/>
    <w:rsid w:val="00F2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2332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779500">
      <w:bodyDiv w:val="1"/>
      <w:marLeft w:val="0"/>
      <w:marRight w:val="0"/>
      <w:marTop w:val="0"/>
      <w:marBottom w:val="0"/>
      <w:divBdr>
        <w:top w:val="none" w:sz="0" w:space="0" w:color="auto"/>
        <w:left w:val="none" w:sz="0" w:space="0" w:color="auto"/>
        <w:bottom w:val="none" w:sz="0" w:space="0" w:color="auto"/>
        <w:right w:val="none" w:sz="0" w:space="0" w:color="auto"/>
      </w:divBdr>
    </w:div>
    <w:div w:id="21275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3434</Characters>
  <Application>Microsoft Office Word</Application>
  <DocSecurity>4</DocSecurity>
  <Lines>28</Lines>
  <Paragraphs>8</Paragraphs>
  <ScaleCrop>false</ScaleCrop>
  <Company>St. Joseph's / Candler Health Systems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SUPPORT</dc:title>
  <dc:subject/>
  <dc:creator>Information Systems</dc:creator>
  <cp:keywords/>
  <cp:lastModifiedBy>Guest User</cp:lastModifiedBy>
  <cp:revision>13</cp:revision>
  <cp:lastPrinted>2013-04-29T17:29:00Z</cp:lastPrinted>
  <dcterms:created xsi:type="dcterms:W3CDTF">2025-07-25T21:06:00Z</dcterms:created>
  <dcterms:modified xsi:type="dcterms:W3CDTF">2025-07-28T18:29:00Z</dcterms:modified>
</cp:coreProperties>
</file>