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4"/>
        <w:ind w:left="64" w:right="60"/>
        <w:jc w:val="center"/>
        <w:rPr>
          <w:rFonts w:ascii="Arial Black"/>
        </w:rPr>
      </w:pPr>
      <w:r>
        <w:rPr>
          <w:rFonts w:ascii="Arial Black"/>
          <w:color w:val="3D3D3D"/>
          <w:w w:val="85"/>
        </w:rPr>
        <w:t>CHATHAM</w:t>
      </w:r>
      <w:r>
        <w:rPr>
          <w:rFonts w:ascii="Arial Black"/>
          <w:color w:val="3D3D3D"/>
          <w:spacing w:val="29"/>
        </w:rPr>
        <w:t> </w:t>
      </w:r>
      <w:r>
        <w:rPr>
          <w:rFonts w:ascii="Arial Black"/>
          <w:color w:val="3D3D3D"/>
          <w:w w:val="85"/>
        </w:rPr>
        <w:t>COUNTY</w:t>
      </w:r>
      <w:r>
        <w:rPr>
          <w:rFonts w:ascii="Arial Black"/>
          <w:color w:val="3D3D3D"/>
          <w:spacing w:val="37"/>
        </w:rPr>
        <w:t> </w:t>
      </w:r>
      <w:r>
        <w:rPr>
          <w:rFonts w:ascii="Arial Black"/>
          <w:color w:val="3D3D3D"/>
          <w:w w:val="85"/>
        </w:rPr>
        <w:t>-</w:t>
      </w:r>
      <w:r>
        <w:rPr>
          <w:rFonts w:ascii="Arial Black"/>
          <w:color w:val="3D3D3D"/>
          <w:spacing w:val="-5"/>
        </w:rPr>
        <w:t> </w:t>
      </w:r>
      <w:r>
        <w:rPr>
          <w:rFonts w:ascii="Arial Black"/>
          <w:color w:val="3D3D3D"/>
          <w:w w:val="85"/>
        </w:rPr>
        <w:t>SAVANNAH</w:t>
      </w:r>
      <w:r>
        <w:rPr>
          <w:rFonts w:ascii="Arial Black"/>
          <w:color w:val="3D3D3D"/>
          <w:spacing w:val="36"/>
        </w:rPr>
        <w:t> </w:t>
      </w:r>
      <w:r>
        <w:rPr>
          <w:rFonts w:ascii="Arial Black"/>
          <w:color w:val="3D3D3D"/>
          <w:w w:val="85"/>
        </w:rPr>
        <w:t>METROPOLITAN</w:t>
      </w:r>
      <w:r>
        <w:rPr>
          <w:rFonts w:ascii="Arial Black"/>
          <w:color w:val="3D3D3D"/>
          <w:spacing w:val="52"/>
        </w:rPr>
        <w:t> </w:t>
      </w:r>
      <w:r>
        <w:rPr>
          <w:rFonts w:ascii="Arial Black"/>
          <w:color w:val="3D3D3D"/>
          <w:w w:val="85"/>
        </w:rPr>
        <w:t>PLANNING</w:t>
      </w:r>
      <w:r>
        <w:rPr>
          <w:rFonts w:ascii="Arial Black"/>
          <w:color w:val="3D3D3D"/>
          <w:spacing w:val="26"/>
        </w:rPr>
        <w:t> </w:t>
      </w:r>
      <w:r>
        <w:rPr>
          <w:rFonts w:ascii="Arial Black"/>
          <w:color w:val="3D3D3D"/>
          <w:spacing w:val="-2"/>
          <w:w w:val="85"/>
        </w:rPr>
        <w:t>COMMISSION</w:t>
      </w:r>
    </w:p>
    <w:p>
      <w:pPr>
        <w:pStyle w:val="Heading2"/>
        <w:spacing w:before="235"/>
        <w:ind w:left="64" w:right="30"/>
        <w:jc w:val="center"/>
        <w:rPr>
          <w:u w:val="none"/>
        </w:rPr>
      </w:pPr>
      <w:r>
        <w:rPr>
          <w:color w:val="3D3D3D"/>
          <w:spacing w:val="-2"/>
          <w:u w:val="none"/>
        </w:rPr>
        <w:t>Decision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64"/>
        <w:jc w:val="center"/>
      </w:pPr>
      <w:r>
        <w:rPr>
          <w:color w:val="3D3D3D"/>
        </w:rPr>
        <w:t>September</w:t>
      </w:r>
      <w:r>
        <w:rPr>
          <w:color w:val="3D3D3D"/>
          <w:spacing w:val="32"/>
        </w:rPr>
        <w:t> </w:t>
      </w:r>
      <w:r>
        <w:rPr>
          <w:color w:val="3D3D3D"/>
        </w:rPr>
        <w:t>24,</w:t>
      </w:r>
      <w:r>
        <w:rPr>
          <w:color w:val="3D3D3D"/>
          <w:spacing w:val="24"/>
        </w:rPr>
        <w:t> </w:t>
      </w:r>
      <w:r>
        <w:rPr>
          <w:color w:val="3D3D3D"/>
          <w:spacing w:val="-4"/>
        </w:rPr>
        <w:t>2024</w:t>
      </w:r>
    </w:p>
    <w:p>
      <w:pPr>
        <w:pStyle w:val="BodyText"/>
        <w:spacing w:before="244"/>
      </w:pPr>
    </w:p>
    <w:p>
      <w:pPr>
        <w:spacing w:line="228" w:lineRule="auto" w:before="0"/>
        <w:ind w:left="134" w:right="5994" w:firstLine="2"/>
        <w:jc w:val="left"/>
        <w:rPr>
          <w:sz w:val="22"/>
        </w:rPr>
      </w:pPr>
      <w:r>
        <w:rPr>
          <w:color w:val="3D3D3D"/>
          <w:sz w:val="24"/>
        </w:rPr>
        <w:t>Major Subdivision/Final Plat </w:t>
      </w:r>
      <w:r>
        <w:rPr>
          <w:color w:val="3D3D3D"/>
          <w:spacing w:val="-2"/>
          <w:w w:val="95"/>
          <w:sz w:val="24"/>
        </w:rPr>
        <w:t>Savannah</w:t>
      </w:r>
      <w:r>
        <w:rPr>
          <w:color w:val="3D3D3D"/>
          <w:spacing w:val="-11"/>
          <w:w w:val="95"/>
          <w:sz w:val="24"/>
        </w:rPr>
        <w:t> </w:t>
      </w:r>
      <w:r>
        <w:rPr>
          <w:color w:val="3D3D3D"/>
          <w:spacing w:val="-2"/>
          <w:w w:val="95"/>
          <w:sz w:val="24"/>
        </w:rPr>
        <w:t>Highland</w:t>
      </w:r>
      <w:r>
        <w:rPr>
          <w:color w:val="3D3D3D"/>
          <w:spacing w:val="-6"/>
          <w:w w:val="95"/>
          <w:sz w:val="24"/>
        </w:rPr>
        <w:t> </w:t>
      </w:r>
      <w:r>
        <w:rPr>
          <w:color w:val="3D3D3D"/>
          <w:spacing w:val="-2"/>
          <w:w w:val="90"/>
          <w:sz w:val="24"/>
        </w:rPr>
        <w:t>—</w:t>
      </w:r>
      <w:r>
        <w:rPr>
          <w:color w:val="3D3D3D"/>
          <w:spacing w:val="-8"/>
          <w:w w:val="90"/>
          <w:sz w:val="24"/>
        </w:rPr>
        <w:t> </w:t>
      </w:r>
      <w:r>
        <w:rPr>
          <w:color w:val="3D3D3D"/>
          <w:spacing w:val="-2"/>
          <w:w w:val="95"/>
          <w:sz w:val="24"/>
        </w:rPr>
        <w:t>Phase</w:t>
      </w:r>
      <w:r>
        <w:rPr>
          <w:color w:val="3D3D3D"/>
          <w:spacing w:val="-11"/>
          <w:w w:val="95"/>
          <w:sz w:val="24"/>
        </w:rPr>
        <w:t> </w:t>
      </w:r>
      <w:r>
        <w:rPr>
          <w:color w:val="3D3D3D"/>
          <w:spacing w:val="-2"/>
          <w:w w:val="95"/>
          <w:sz w:val="24"/>
        </w:rPr>
        <w:t>9 </w:t>
      </w:r>
      <w:r>
        <w:rPr>
          <w:color w:val="3D3D3D"/>
          <w:sz w:val="22"/>
        </w:rPr>
        <w:t>610 Highlands Blvd</w:t>
      </w:r>
    </w:p>
    <w:p>
      <w:pPr>
        <w:pStyle w:val="BodyText"/>
        <w:spacing w:before="2"/>
        <w:ind w:left="133"/>
      </w:pPr>
      <w:r>
        <w:rPr>
          <w:color w:val="3D3D3D"/>
        </w:rPr>
        <w:t>PIN:</w:t>
      </w:r>
      <w:r>
        <w:rPr>
          <w:color w:val="3D3D3D"/>
          <w:spacing w:val="2"/>
        </w:rPr>
        <w:t> </w:t>
      </w:r>
      <w:r>
        <w:rPr>
          <w:color w:val="3D3D3D"/>
        </w:rPr>
        <w:t>21016</w:t>
      </w:r>
      <w:r>
        <w:rPr>
          <w:color w:val="3D3D3D"/>
          <w:spacing w:val="7"/>
        </w:rPr>
        <w:t> </w:t>
      </w:r>
      <w:r>
        <w:rPr>
          <w:color w:val="3D3D3D"/>
          <w:spacing w:val="-2"/>
        </w:rPr>
        <w:t>02140</w:t>
      </w:r>
    </w:p>
    <w:p>
      <w:pPr>
        <w:pStyle w:val="BodyText"/>
        <w:spacing w:line="244" w:lineRule="exact" w:before="1"/>
        <w:ind w:left="139"/>
      </w:pPr>
      <w:r>
        <w:rPr>
          <w:color w:val="3D3D3D"/>
          <w:w w:val="105"/>
        </w:rPr>
        <w:t>29.77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Total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Acres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-</w:t>
      </w:r>
      <w:r>
        <w:rPr>
          <w:color w:val="3D3D3D"/>
          <w:spacing w:val="-17"/>
          <w:w w:val="105"/>
        </w:rPr>
        <w:t> </w:t>
      </w:r>
      <w:r>
        <w:rPr>
          <w:color w:val="3D3D3D"/>
          <w:w w:val="105"/>
        </w:rPr>
        <w:t>104</w:t>
      </w:r>
      <w:r>
        <w:rPr>
          <w:color w:val="3D3D3D"/>
          <w:spacing w:val="-14"/>
          <w:w w:val="105"/>
        </w:rPr>
        <w:t> </w:t>
      </w:r>
      <w:r>
        <w:rPr>
          <w:color w:val="3D3D3D"/>
          <w:spacing w:val="-4"/>
          <w:w w:val="105"/>
        </w:rPr>
        <w:t>lots</w:t>
      </w:r>
    </w:p>
    <w:p>
      <w:pPr>
        <w:pStyle w:val="Heading1"/>
        <w:spacing w:line="266" w:lineRule="exact"/>
        <w:ind w:left="131"/>
      </w:pPr>
      <w:r>
        <w:rPr>
          <w:color w:val="3D3D3D"/>
        </w:rPr>
        <w:t>Zoning</w:t>
      </w:r>
      <w:r>
        <w:rPr>
          <w:color w:val="3D3D3D"/>
          <w:spacing w:val="-17"/>
        </w:rPr>
        <w:t> </w:t>
      </w:r>
      <w:r>
        <w:rPr>
          <w:color w:val="3D3D3D"/>
        </w:rPr>
        <w:t>-</w:t>
      </w:r>
      <w:r>
        <w:rPr>
          <w:color w:val="3D3D3D"/>
          <w:spacing w:val="5"/>
        </w:rPr>
        <w:t> </w:t>
      </w:r>
      <w:r>
        <w:rPr>
          <w:color w:val="3D3D3D"/>
        </w:rPr>
        <w:t>PD</w:t>
      </w:r>
      <w:r>
        <w:rPr>
          <w:color w:val="3D3D3D"/>
          <w:spacing w:val="-17"/>
        </w:rPr>
        <w:t> </w:t>
      </w:r>
      <w:r>
        <w:rPr>
          <w:color w:val="3D3D3D"/>
        </w:rPr>
        <w:t>(Planned</w:t>
      </w:r>
      <w:r>
        <w:rPr>
          <w:color w:val="3D3D3D"/>
          <w:spacing w:val="-16"/>
        </w:rPr>
        <w:t> </w:t>
      </w:r>
      <w:r>
        <w:rPr>
          <w:color w:val="3D3D3D"/>
          <w:spacing w:val="-2"/>
        </w:rPr>
        <w:t>Development)</w:t>
      </w:r>
    </w:p>
    <w:p>
      <w:pPr>
        <w:pStyle w:val="BodyText"/>
        <w:spacing w:line="243" w:lineRule="exact"/>
        <w:ind w:left="132"/>
      </w:pPr>
      <w:r>
        <w:rPr>
          <w:color w:val="3D3D3D"/>
        </w:rPr>
        <w:t>File</w:t>
      </w:r>
      <w:r>
        <w:rPr>
          <w:color w:val="3D3D3D"/>
          <w:spacing w:val="20"/>
        </w:rPr>
        <w:t> </w:t>
      </w:r>
      <w:r>
        <w:rPr>
          <w:color w:val="3D3D3D"/>
        </w:rPr>
        <w:t>No.</w:t>
      </w:r>
      <w:r>
        <w:rPr>
          <w:color w:val="3D3D3D"/>
          <w:spacing w:val="18"/>
        </w:rPr>
        <w:t> </w:t>
      </w:r>
      <w:r>
        <w:rPr>
          <w:color w:val="3D3D3D"/>
        </w:rPr>
        <w:t>24-004757-</w:t>
      </w:r>
      <w:r>
        <w:rPr>
          <w:color w:val="3D3D3D"/>
          <w:spacing w:val="-4"/>
        </w:rPr>
        <w:t>SUBP</w:t>
      </w:r>
    </w:p>
    <w:p>
      <w:pPr>
        <w:pStyle w:val="Heading1"/>
        <w:ind w:left="129"/>
      </w:pPr>
      <w:r>
        <w:rPr>
          <w:color w:val="3D3D3D"/>
        </w:rPr>
        <w:t>Justin</w:t>
      </w:r>
      <w:r>
        <w:rPr>
          <w:color w:val="3D3D3D"/>
          <w:spacing w:val="-17"/>
        </w:rPr>
        <w:t> </w:t>
      </w:r>
      <w:r>
        <w:rPr>
          <w:color w:val="3D3D3D"/>
        </w:rPr>
        <w:t>Palmer,</w:t>
      </w:r>
      <w:r>
        <w:rPr>
          <w:color w:val="3D3D3D"/>
          <w:spacing w:val="-7"/>
        </w:rPr>
        <w:t> </w:t>
      </w:r>
      <w:r>
        <w:rPr>
          <w:color w:val="3D3D3D"/>
        </w:rPr>
        <w:t>Agent</w:t>
      </w:r>
      <w:r>
        <w:rPr>
          <w:color w:val="3D3D3D"/>
          <w:spacing w:val="-15"/>
        </w:rPr>
        <w:t> </w:t>
      </w:r>
      <w:r>
        <w:rPr>
          <w:color w:val="3D3D3D"/>
        </w:rPr>
        <w:t>for</w:t>
      </w:r>
      <w:r>
        <w:rPr>
          <w:color w:val="3D3D3D"/>
          <w:spacing w:val="-16"/>
        </w:rPr>
        <w:t> </w:t>
      </w:r>
      <w:r>
        <w:rPr>
          <w:color w:val="3D3D3D"/>
        </w:rPr>
        <w:t>Brewer</w:t>
      </w:r>
      <w:r>
        <w:rPr>
          <w:color w:val="3D3D3D"/>
          <w:spacing w:val="-9"/>
        </w:rPr>
        <w:t> </w:t>
      </w:r>
      <w:r>
        <w:rPr>
          <w:color w:val="3D3D3D"/>
        </w:rPr>
        <w:t>Land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Surveying</w:t>
      </w:r>
    </w:p>
    <w:p>
      <w:pPr>
        <w:pStyle w:val="Title"/>
      </w:pPr>
      <w:r>
        <w:rPr>
          <w:color w:val="3D3D3D"/>
          <w:spacing w:val="-8"/>
        </w:rPr>
        <w:t>Don Taylor,</w:t>
      </w:r>
      <w:r>
        <w:rPr>
          <w:color w:val="3D3D3D"/>
          <w:spacing w:val="-7"/>
        </w:rPr>
        <w:t> </w:t>
      </w:r>
      <w:r>
        <w:rPr>
          <w:color w:val="3D3D3D"/>
          <w:spacing w:val="-8"/>
        </w:rPr>
        <w:t>Surveyor</w:t>
      </w:r>
    </w:p>
    <w:p>
      <w:pPr>
        <w:pStyle w:val="Heading1"/>
        <w:spacing w:line="264" w:lineRule="exact"/>
      </w:pPr>
      <w:r>
        <w:rPr>
          <w:color w:val="3D3D3D"/>
          <w:spacing w:val="-8"/>
        </w:rPr>
        <w:t>SHDC</w:t>
      </w:r>
      <w:r>
        <w:rPr>
          <w:color w:val="3D3D3D"/>
          <w:spacing w:val="-9"/>
        </w:rPr>
        <w:t> </w:t>
      </w:r>
      <w:r>
        <w:rPr>
          <w:color w:val="3D3D3D"/>
          <w:spacing w:val="-8"/>
        </w:rPr>
        <w:t>LLC</w:t>
      </w:r>
      <w:r>
        <w:rPr>
          <w:color w:val="3D3D3D"/>
          <w:spacing w:val="-7"/>
        </w:rPr>
        <w:t> </w:t>
      </w:r>
      <w:r>
        <w:rPr>
          <w:color w:val="3D3D3D"/>
          <w:spacing w:val="-8"/>
        </w:rPr>
        <w:t>-</w:t>
      </w:r>
      <w:r>
        <w:rPr>
          <w:color w:val="3D3D3D"/>
          <w:spacing w:val="-17"/>
        </w:rPr>
        <w:t> </w:t>
      </w:r>
      <w:r>
        <w:rPr>
          <w:color w:val="3D3D3D"/>
          <w:spacing w:val="-8"/>
        </w:rPr>
        <w:t>Owner</w:t>
      </w:r>
    </w:p>
    <w:p>
      <w:pPr>
        <w:pStyle w:val="BodyText"/>
        <w:spacing w:before="225"/>
        <w:rPr>
          <w:sz w:val="24"/>
        </w:rPr>
      </w:pPr>
    </w:p>
    <w:p>
      <w:pPr>
        <w:pStyle w:val="Heading2"/>
        <w:tabs>
          <w:tab w:pos="2290" w:val="left" w:leader="none"/>
        </w:tabs>
        <w:rPr>
          <w:u w:val="none"/>
        </w:rPr>
      </w:pPr>
      <w:r>
        <w:rPr>
          <w:color w:val="3D3D3D"/>
          <w:spacing w:val="-2"/>
          <w:u w:val="thick" w:color="343434"/>
        </w:rPr>
        <w:t>ReDort</w:t>
      </w:r>
      <w:r>
        <w:rPr>
          <w:color w:val="3D3D3D"/>
          <w:spacing w:val="-12"/>
          <w:u w:val="thick" w:color="343434"/>
        </w:rPr>
        <w:t> </w:t>
      </w:r>
      <w:r>
        <w:rPr>
          <w:color w:val="3D3D3D"/>
          <w:spacing w:val="-2"/>
          <w:u w:val="thick" w:color="343434"/>
        </w:rPr>
        <w:t>Status</w:t>
      </w:r>
      <w:r>
        <w:rPr>
          <w:color w:val="3D3D3D"/>
          <w:spacing w:val="-2"/>
          <w:u w:val="none"/>
        </w:rPr>
        <w:t>:</w:t>
      </w:r>
      <w:r>
        <w:rPr>
          <w:color w:val="3D3D3D"/>
          <w:u w:val="none"/>
        </w:rPr>
        <w:tab/>
        <w:t>Initial</w:t>
      </w:r>
      <w:r>
        <w:rPr>
          <w:color w:val="3D3D3D"/>
          <w:spacing w:val="1"/>
          <w:u w:val="none"/>
        </w:rPr>
        <w:t> </w:t>
      </w:r>
      <w:r>
        <w:rPr>
          <w:color w:val="3D3D3D"/>
          <w:spacing w:val="-2"/>
          <w:u w:val="none"/>
        </w:rPr>
        <w:t>Review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28"/>
      </w:pPr>
      <w:r>
        <w:rPr>
          <w:color w:val="3D3D3D"/>
          <w:w w:val="105"/>
          <w:u w:val="thick" w:color="383838"/>
        </w:rPr>
        <w:t>Nature</w:t>
      </w:r>
      <w:r>
        <w:rPr>
          <w:color w:val="3D3D3D"/>
          <w:spacing w:val="1"/>
          <w:w w:val="105"/>
          <w:u w:val="thick" w:color="383838"/>
        </w:rPr>
        <w:t> </w:t>
      </w:r>
      <w:r>
        <w:rPr>
          <w:color w:val="3D3D3D"/>
          <w:w w:val="105"/>
          <w:u w:val="thick" w:color="383838"/>
        </w:rPr>
        <w:t>of</w:t>
      </w:r>
      <w:r>
        <w:rPr>
          <w:color w:val="3D3D3D"/>
          <w:spacing w:val="4"/>
          <w:w w:val="105"/>
          <w:u w:val="thick" w:color="383838"/>
        </w:rPr>
        <w:t> </w:t>
      </w:r>
      <w:r>
        <w:rPr>
          <w:color w:val="3D3D3D"/>
          <w:spacing w:val="-2"/>
          <w:w w:val="105"/>
          <w:u w:val="thick" w:color="383838"/>
        </w:rPr>
        <w:t>Reo.uest</w:t>
      </w:r>
    </w:p>
    <w:p>
      <w:pPr>
        <w:pStyle w:val="BodyText"/>
        <w:spacing w:before="7"/>
      </w:pPr>
    </w:p>
    <w:p>
      <w:pPr>
        <w:pStyle w:val="BodyText"/>
        <w:ind w:left="123" w:right="105" w:firstLine="2"/>
        <w:jc w:val="both"/>
      </w:pPr>
      <w:r>
        <w:rPr>
          <w:color w:val="3D3D3D"/>
        </w:rPr>
        <w:t>The Petitioner requests approval of a Final Plat for a 104-Lot Major Subdivision within the Savannah</w:t>
      </w:r>
      <w:r>
        <w:rPr>
          <w:color w:val="3D3D3D"/>
          <w:spacing w:val="-12"/>
        </w:rPr>
        <w:t> </w:t>
      </w:r>
      <w:r>
        <w:rPr>
          <w:color w:val="3D3D3D"/>
        </w:rPr>
        <w:t>Highlands.</w:t>
      </w:r>
      <w:r>
        <w:rPr>
          <w:color w:val="3D3D3D"/>
          <w:spacing w:val="-1"/>
        </w:rPr>
        <w:t> </w:t>
      </w:r>
      <w:r>
        <w:rPr>
          <w:color w:val="3D3D3D"/>
        </w:rPr>
        <w:t>This</w:t>
      </w:r>
      <w:r>
        <w:rPr>
          <w:color w:val="3D3D3D"/>
          <w:spacing w:val="-12"/>
        </w:rPr>
        <w:t> </w:t>
      </w:r>
      <w:r>
        <w:rPr>
          <w:color w:val="3D3D3D"/>
        </w:rPr>
        <w:t>development will</w:t>
      </w:r>
      <w:r>
        <w:rPr>
          <w:color w:val="3D3D3D"/>
          <w:spacing w:val="-16"/>
        </w:rPr>
        <w:t> </w:t>
      </w:r>
      <w:r>
        <w:rPr>
          <w:color w:val="3D3D3D"/>
        </w:rPr>
        <w:t>consist</w:t>
      </w:r>
      <w:r>
        <w:rPr>
          <w:color w:val="3D3D3D"/>
          <w:spacing w:val="-7"/>
        </w:rPr>
        <w:t> </w:t>
      </w:r>
      <w:r>
        <w:rPr>
          <w:color w:val="3D3D3D"/>
        </w:rPr>
        <w:t>of</w:t>
      </w:r>
      <w:r>
        <w:rPr>
          <w:color w:val="3D3D3D"/>
          <w:spacing w:val="-16"/>
        </w:rPr>
        <w:t> </w:t>
      </w:r>
      <w:r>
        <w:rPr>
          <w:color w:val="3D3D3D"/>
        </w:rPr>
        <w:t>104</w:t>
      </w:r>
      <w:r>
        <w:rPr>
          <w:color w:val="3D3D3D"/>
          <w:spacing w:val="-15"/>
        </w:rPr>
        <w:t> </w:t>
      </w:r>
      <w:r>
        <w:rPr>
          <w:color w:val="3D3D3D"/>
        </w:rPr>
        <w:t>single</w:t>
      </w:r>
      <w:r>
        <w:rPr>
          <w:color w:val="3D3D3D"/>
          <w:spacing w:val="-11"/>
        </w:rPr>
        <w:t> </w:t>
      </w:r>
      <w:r>
        <w:rPr>
          <w:color w:val="3D3D3D"/>
        </w:rPr>
        <w:t>family</w:t>
      </w:r>
      <w:r>
        <w:rPr>
          <w:color w:val="3D3D3D"/>
          <w:spacing w:val="-5"/>
        </w:rPr>
        <w:t> </w:t>
      </w:r>
      <w:r>
        <w:rPr>
          <w:color w:val="3D3D3D"/>
        </w:rPr>
        <w:t>lots</w:t>
      </w:r>
      <w:r>
        <w:rPr>
          <w:color w:val="3D3D3D"/>
          <w:spacing w:val="-15"/>
        </w:rPr>
        <w:t> </w:t>
      </w:r>
      <w:r>
        <w:rPr>
          <w:color w:val="3D3D3D"/>
        </w:rPr>
        <w:t>with</w:t>
      </w:r>
      <w:r>
        <w:rPr>
          <w:color w:val="3D3D3D"/>
          <w:spacing w:val="-14"/>
        </w:rPr>
        <w:t> </w:t>
      </w:r>
      <w:r>
        <w:rPr>
          <w:color w:val="3D3D3D"/>
        </w:rPr>
        <w:t>varying</w:t>
      </w:r>
      <w:r>
        <w:rPr>
          <w:color w:val="3D3D3D"/>
          <w:spacing w:val="-9"/>
        </w:rPr>
        <w:t> </w:t>
      </w:r>
      <w:r>
        <w:rPr>
          <w:color w:val="3D3D3D"/>
        </w:rPr>
        <w:t>lot</w:t>
      </w:r>
      <w:r>
        <w:rPr>
          <w:color w:val="3D3D3D"/>
          <w:spacing w:val="-14"/>
        </w:rPr>
        <w:t> </w:t>
      </w:r>
      <w:r>
        <w:rPr>
          <w:color w:val="3D3D3D"/>
        </w:rPr>
        <w:t>sizes and area measuring a total of +/- 29.77 acres.</w:t>
      </w:r>
    </w:p>
    <w:p>
      <w:pPr>
        <w:pStyle w:val="BodyText"/>
        <w:spacing w:before="251"/>
      </w:pPr>
    </w:p>
    <w:p>
      <w:pPr>
        <w:pStyle w:val="Heading2"/>
        <w:ind w:left="119"/>
        <w:rPr>
          <w:u w:val="none"/>
        </w:rPr>
      </w:pPr>
      <w:r>
        <w:rPr>
          <w:color w:val="3D3D3D"/>
          <w:spacing w:val="-2"/>
          <w:u w:val="thick" w:color="3B3B3B"/>
        </w:rPr>
        <w:t>Findings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2" w:val="left" w:leader="none"/>
        </w:tabs>
        <w:spacing w:line="237" w:lineRule="auto" w:before="0" w:after="0"/>
        <w:ind w:left="832" w:right="105" w:hanging="711"/>
        <w:jc w:val="both"/>
        <w:rPr>
          <w:sz w:val="22"/>
        </w:rPr>
      </w:pPr>
      <w:r>
        <w:rPr>
          <w:color w:val="3D3D3D"/>
          <w:sz w:val="22"/>
        </w:rPr>
        <w:t>The subject property is</w:t>
      </w:r>
      <w:r>
        <w:rPr>
          <w:color w:val="3D3D3D"/>
          <w:spacing w:val="-1"/>
          <w:sz w:val="22"/>
        </w:rPr>
        <w:t> </w:t>
      </w:r>
      <w:r>
        <w:rPr>
          <w:color w:val="3D3D3D"/>
          <w:sz w:val="22"/>
        </w:rPr>
        <w:t>currently vacant. The purpose of the proposed subdivision is to create 9 lots</w:t>
      </w:r>
      <w:r>
        <w:rPr>
          <w:color w:val="3D3D3D"/>
          <w:spacing w:val="-1"/>
          <w:sz w:val="22"/>
        </w:rPr>
        <w:t> </w:t>
      </w:r>
      <w:r>
        <w:rPr>
          <w:color w:val="3D3D3D"/>
          <w:sz w:val="22"/>
        </w:rPr>
        <w:t>that meet the subdivision criteria within the City of Savannah.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0" w:after="0"/>
        <w:ind w:left="831" w:right="0" w:hanging="716"/>
        <w:jc w:val="left"/>
        <w:rPr>
          <w:sz w:val="22"/>
        </w:rPr>
      </w:pPr>
      <w:r>
        <w:rPr>
          <w:color w:val="3D3D3D"/>
          <w:sz w:val="22"/>
        </w:rPr>
        <w:t>Savannah</w:t>
      </w:r>
      <w:r>
        <w:rPr>
          <w:color w:val="3D3D3D"/>
          <w:spacing w:val="-3"/>
          <w:sz w:val="22"/>
        </w:rPr>
        <w:t> </w:t>
      </w:r>
      <w:r>
        <w:rPr>
          <w:color w:val="3D3D3D"/>
          <w:sz w:val="22"/>
        </w:rPr>
        <w:t>Highlands</w:t>
      </w:r>
      <w:r>
        <w:rPr>
          <w:color w:val="3D3D3D"/>
          <w:spacing w:val="3"/>
          <w:sz w:val="22"/>
        </w:rPr>
        <w:t> </w:t>
      </w:r>
      <w:r>
        <w:rPr>
          <w:color w:val="3D3D3D"/>
          <w:sz w:val="22"/>
        </w:rPr>
        <w:t>has</w:t>
      </w:r>
      <w:r>
        <w:rPr>
          <w:color w:val="3D3D3D"/>
          <w:spacing w:val="-10"/>
          <w:sz w:val="22"/>
        </w:rPr>
        <w:t> </w:t>
      </w:r>
      <w:r>
        <w:rPr>
          <w:color w:val="3D3D3D"/>
          <w:sz w:val="22"/>
        </w:rPr>
        <w:t>a</w:t>
      </w:r>
      <w:r>
        <w:rPr>
          <w:color w:val="3D3D3D"/>
          <w:spacing w:val="-9"/>
          <w:sz w:val="22"/>
        </w:rPr>
        <w:t> </w:t>
      </w:r>
      <w:r>
        <w:rPr>
          <w:color w:val="3D3D3D"/>
          <w:sz w:val="22"/>
        </w:rPr>
        <w:t>dedicated</w:t>
      </w:r>
      <w:r>
        <w:rPr>
          <w:color w:val="3D3D3D"/>
          <w:spacing w:val="-1"/>
          <w:sz w:val="22"/>
        </w:rPr>
        <w:t> </w:t>
      </w:r>
      <w:r>
        <w:rPr>
          <w:color w:val="3D3D3D"/>
          <w:sz w:val="22"/>
        </w:rPr>
        <w:t>entrance</w:t>
      </w:r>
      <w:r>
        <w:rPr>
          <w:color w:val="3D3D3D"/>
          <w:spacing w:val="-4"/>
          <w:sz w:val="22"/>
        </w:rPr>
        <w:t> </w:t>
      </w:r>
      <w:r>
        <w:rPr>
          <w:color w:val="3D3D3D"/>
          <w:sz w:val="22"/>
        </w:rPr>
        <w:t>located</w:t>
      </w:r>
      <w:r>
        <w:rPr>
          <w:color w:val="3D3D3D"/>
          <w:spacing w:val="-2"/>
          <w:sz w:val="22"/>
        </w:rPr>
        <w:t> </w:t>
      </w:r>
      <w:r>
        <w:rPr>
          <w:color w:val="3D3D3D"/>
          <w:sz w:val="22"/>
        </w:rPr>
        <w:t>off</w:t>
      </w:r>
      <w:r>
        <w:rPr>
          <w:color w:val="3D3D3D"/>
          <w:spacing w:val="-10"/>
          <w:sz w:val="22"/>
        </w:rPr>
        <w:t> </w:t>
      </w:r>
      <w:r>
        <w:rPr>
          <w:color w:val="3D3D3D"/>
          <w:sz w:val="22"/>
        </w:rPr>
        <w:t>610</w:t>
      </w:r>
      <w:r>
        <w:rPr>
          <w:color w:val="3D3D3D"/>
          <w:spacing w:val="-11"/>
          <w:sz w:val="22"/>
        </w:rPr>
        <w:t> </w:t>
      </w:r>
      <w:r>
        <w:rPr>
          <w:color w:val="3D3D3D"/>
          <w:sz w:val="22"/>
        </w:rPr>
        <w:t>Highlands</w:t>
      </w:r>
      <w:r>
        <w:rPr>
          <w:color w:val="3D3D3D"/>
          <w:spacing w:val="1"/>
          <w:sz w:val="22"/>
        </w:rPr>
        <w:t> </w:t>
      </w:r>
      <w:r>
        <w:rPr>
          <w:color w:val="3D3D3D"/>
          <w:spacing w:val="-2"/>
          <w:sz w:val="22"/>
        </w:rPr>
        <w:t>Street.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3" w:right="105" w:hanging="712"/>
        <w:jc w:val="both"/>
        <w:rPr>
          <w:sz w:val="22"/>
        </w:rPr>
      </w:pPr>
      <w:r>
        <w:rPr>
          <w:color w:val="3D3D3D"/>
          <w:sz w:val="22"/>
        </w:rPr>
        <w:t>The required infrastructure improvements to support this development includes the extension</w:t>
      </w:r>
      <w:r>
        <w:rPr>
          <w:color w:val="3D3D3D"/>
          <w:spacing w:val="-6"/>
          <w:sz w:val="22"/>
        </w:rPr>
        <w:t> </w:t>
      </w:r>
      <w:r>
        <w:rPr>
          <w:color w:val="3D3D3D"/>
          <w:sz w:val="22"/>
        </w:rPr>
        <w:t>of</w:t>
      </w:r>
      <w:r>
        <w:rPr>
          <w:color w:val="3D3D3D"/>
          <w:spacing w:val="-11"/>
          <w:sz w:val="22"/>
        </w:rPr>
        <w:t> </w:t>
      </w:r>
      <w:r>
        <w:rPr>
          <w:color w:val="3D3D3D"/>
          <w:sz w:val="22"/>
        </w:rPr>
        <w:t>water and</w:t>
      </w:r>
      <w:r>
        <w:rPr>
          <w:color w:val="3D3D3D"/>
          <w:spacing w:val="-14"/>
          <w:sz w:val="22"/>
        </w:rPr>
        <w:t> </w:t>
      </w:r>
      <w:r>
        <w:rPr>
          <w:color w:val="3D3D3D"/>
          <w:sz w:val="22"/>
        </w:rPr>
        <w:t>sewer</w:t>
      </w:r>
      <w:r>
        <w:rPr>
          <w:color w:val="3D3D3D"/>
          <w:spacing w:val="-5"/>
          <w:sz w:val="22"/>
        </w:rPr>
        <w:t> </w:t>
      </w:r>
      <w:r>
        <w:rPr>
          <w:color w:val="3D3D3D"/>
          <w:sz w:val="22"/>
        </w:rPr>
        <w:t>mains,</w:t>
      </w:r>
      <w:r>
        <w:rPr>
          <w:color w:val="3D3D3D"/>
          <w:spacing w:val="-4"/>
          <w:sz w:val="22"/>
        </w:rPr>
        <w:t> </w:t>
      </w:r>
      <w:r>
        <w:rPr>
          <w:color w:val="3D3D3D"/>
          <w:sz w:val="22"/>
        </w:rPr>
        <w:t>the</w:t>
      </w:r>
      <w:r>
        <w:rPr>
          <w:color w:val="3D3D3D"/>
          <w:spacing w:val="-13"/>
          <w:sz w:val="22"/>
        </w:rPr>
        <w:t> </w:t>
      </w:r>
      <w:r>
        <w:rPr>
          <w:color w:val="3D3D3D"/>
          <w:sz w:val="22"/>
        </w:rPr>
        <w:t>installation of</w:t>
      </w:r>
      <w:r>
        <w:rPr>
          <w:color w:val="3D3D3D"/>
          <w:spacing w:val="-12"/>
          <w:sz w:val="22"/>
        </w:rPr>
        <w:t> </w:t>
      </w:r>
      <w:r>
        <w:rPr>
          <w:color w:val="3D3D3D"/>
          <w:sz w:val="22"/>
        </w:rPr>
        <w:t>water</w:t>
      </w:r>
      <w:r>
        <w:rPr>
          <w:color w:val="3D3D3D"/>
          <w:spacing w:val="-6"/>
          <w:sz w:val="22"/>
        </w:rPr>
        <w:t> </w:t>
      </w:r>
      <w:r>
        <w:rPr>
          <w:color w:val="3D3D3D"/>
          <w:sz w:val="22"/>
        </w:rPr>
        <w:t>and</w:t>
      </w:r>
      <w:r>
        <w:rPr>
          <w:color w:val="3D3D3D"/>
          <w:spacing w:val="-16"/>
          <w:sz w:val="22"/>
        </w:rPr>
        <w:t> </w:t>
      </w:r>
      <w:r>
        <w:rPr>
          <w:color w:val="3D3D3D"/>
          <w:sz w:val="22"/>
        </w:rPr>
        <w:t>sewer services,</w:t>
      </w:r>
      <w:r>
        <w:rPr>
          <w:color w:val="3D3D3D"/>
          <w:spacing w:val="-1"/>
          <w:sz w:val="22"/>
        </w:rPr>
        <w:t> </w:t>
      </w:r>
      <w:r>
        <w:rPr>
          <w:color w:val="3D3D3D"/>
          <w:sz w:val="22"/>
        </w:rPr>
        <w:t>and</w:t>
      </w:r>
      <w:r>
        <w:rPr>
          <w:color w:val="3D3D3D"/>
          <w:spacing w:val="-16"/>
          <w:sz w:val="22"/>
        </w:rPr>
        <w:t> </w:t>
      </w:r>
      <w:r>
        <w:rPr>
          <w:color w:val="3D3D3D"/>
          <w:sz w:val="22"/>
        </w:rPr>
        <w:t>the installation of a stormwater conveyance system.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32" w:lineRule="auto" w:before="0" w:after="0"/>
        <w:ind w:left="824" w:right="117" w:hanging="711"/>
        <w:jc w:val="both"/>
        <w:rPr>
          <w:sz w:val="22"/>
        </w:rPr>
      </w:pPr>
      <w:r>
        <w:rPr>
          <w:color w:val="3D3D3D"/>
          <w:sz w:val="22"/>
        </w:rPr>
        <w:t>The water and</w:t>
      </w:r>
      <w:r>
        <w:rPr>
          <w:color w:val="3D3D3D"/>
          <w:spacing w:val="-6"/>
          <w:sz w:val="22"/>
        </w:rPr>
        <w:t> </w:t>
      </w:r>
      <w:r>
        <w:rPr>
          <w:color w:val="3D3D3D"/>
          <w:sz w:val="22"/>
        </w:rPr>
        <w:t>sewer service for</w:t>
      </w:r>
      <w:r>
        <w:rPr>
          <w:color w:val="3D3D3D"/>
          <w:spacing w:val="-2"/>
          <w:sz w:val="22"/>
        </w:rPr>
        <w:t> </w:t>
      </w:r>
      <w:r>
        <w:rPr>
          <w:color w:val="3D3D3D"/>
          <w:sz w:val="22"/>
        </w:rPr>
        <w:t>this</w:t>
      </w:r>
      <w:r>
        <w:rPr>
          <w:color w:val="3D3D3D"/>
          <w:spacing w:val="-2"/>
          <w:sz w:val="22"/>
        </w:rPr>
        <w:t> </w:t>
      </w:r>
      <w:r>
        <w:rPr>
          <w:color w:val="3D3D3D"/>
          <w:sz w:val="22"/>
        </w:rPr>
        <w:t>project area</w:t>
      </w:r>
      <w:r>
        <w:rPr>
          <w:color w:val="3D3D3D"/>
          <w:spacing w:val="-6"/>
          <w:sz w:val="22"/>
        </w:rPr>
        <w:t> </w:t>
      </w:r>
      <w:r>
        <w:rPr>
          <w:color w:val="3D3D3D"/>
          <w:sz w:val="22"/>
        </w:rPr>
        <w:t>is</w:t>
      </w:r>
      <w:r>
        <w:rPr>
          <w:color w:val="3D3D3D"/>
          <w:spacing w:val="-1"/>
          <w:sz w:val="22"/>
        </w:rPr>
        <w:t> </w:t>
      </w:r>
      <w:r>
        <w:rPr>
          <w:color w:val="3D3D3D"/>
          <w:sz w:val="22"/>
        </w:rPr>
        <w:t>provided and</w:t>
      </w:r>
      <w:r>
        <w:rPr>
          <w:color w:val="3D3D3D"/>
          <w:spacing w:val="-6"/>
          <w:sz w:val="22"/>
        </w:rPr>
        <w:t> </w:t>
      </w:r>
      <w:r>
        <w:rPr>
          <w:color w:val="3D3D3D"/>
          <w:sz w:val="22"/>
        </w:rPr>
        <w:t>maintained by</w:t>
      </w:r>
      <w:r>
        <w:rPr>
          <w:color w:val="3D3D3D"/>
          <w:spacing w:val="-6"/>
          <w:sz w:val="22"/>
        </w:rPr>
        <w:t> </w:t>
      </w:r>
      <w:r>
        <w:rPr>
          <w:color w:val="3D3D3D"/>
          <w:sz w:val="22"/>
        </w:rPr>
        <w:t>the</w:t>
      </w:r>
      <w:r>
        <w:rPr>
          <w:color w:val="3D3D3D"/>
          <w:spacing w:val="-2"/>
          <w:sz w:val="22"/>
        </w:rPr>
        <w:t> </w:t>
      </w:r>
      <w:r>
        <w:rPr>
          <w:color w:val="3D3D3D"/>
          <w:sz w:val="22"/>
        </w:rPr>
        <w:t>City of Savannah.</w:t>
      </w:r>
    </w:p>
    <w:p>
      <w:pPr>
        <w:spacing w:after="0" w:line="232" w:lineRule="auto"/>
        <w:jc w:val="both"/>
        <w:rPr>
          <w:sz w:val="22"/>
        </w:rPr>
        <w:sectPr>
          <w:type w:val="continuous"/>
          <w:pgSz w:w="12240" w:h="15840"/>
          <w:pgMar w:top="1320" w:bottom="280" w:left="1400" w:right="1280"/>
        </w:sectPr>
      </w:pPr>
    </w:p>
    <w:p>
      <w:pPr>
        <w:spacing w:line="230" w:lineRule="auto" w:before="75"/>
        <w:ind w:left="124" w:right="7581" w:firstLine="1"/>
        <w:jc w:val="left"/>
        <w:rPr>
          <w:sz w:val="21"/>
        </w:rPr>
      </w:pPr>
      <w:r>
        <w:rPr>
          <w:color w:val="3F3F3F"/>
          <w:sz w:val="21"/>
        </w:rPr>
        <w:t>Oakwood</w:t>
      </w:r>
      <w:r>
        <w:rPr>
          <w:color w:val="3F3F3F"/>
          <w:spacing w:val="-15"/>
          <w:sz w:val="21"/>
        </w:rPr>
        <w:t> </w:t>
      </w:r>
      <w:r>
        <w:rPr>
          <w:color w:val="3F3F3F"/>
          <w:sz w:val="21"/>
        </w:rPr>
        <w:t>Phase</w:t>
      </w:r>
      <w:r>
        <w:rPr>
          <w:color w:val="3F3F3F"/>
          <w:spacing w:val="-15"/>
          <w:sz w:val="21"/>
        </w:rPr>
        <w:t> </w:t>
      </w:r>
      <w:r>
        <w:rPr>
          <w:color w:val="3F3F3F"/>
          <w:sz w:val="21"/>
        </w:rPr>
        <w:t>1C </w:t>
      </w:r>
      <w:r>
        <w:rPr>
          <w:b/>
          <w:color w:val="3F3F3F"/>
          <w:spacing w:val="-2"/>
          <w:sz w:val="21"/>
        </w:rPr>
        <w:t>24-002220-SUBP </w:t>
      </w:r>
      <w:r>
        <w:rPr>
          <w:color w:val="3F3F3F"/>
          <w:sz w:val="21"/>
        </w:rPr>
        <w:t>Pg.</w:t>
      </w:r>
      <w:r>
        <w:rPr>
          <w:color w:val="3F3F3F"/>
          <w:spacing w:val="40"/>
          <w:sz w:val="21"/>
        </w:rPr>
        <w:t> </w:t>
      </w:r>
      <w:r>
        <w:rPr>
          <w:color w:val="3F3F3F"/>
          <w:sz w:val="21"/>
        </w:rPr>
        <w:t>2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30"/>
        <w:rPr>
          <w:sz w:val="21"/>
        </w:rPr>
      </w:pPr>
    </w:p>
    <w:p>
      <w:pPr>
        <w:pStyle w:val="Heading2"/>
        <w:rPr>
          <w:u w:val="none"/>
        </w:rPr>
      </w:pPr>
      <w:r>
        <w:rPr>
          <w:color w:val="3F3F3F"/>
          <w:spacing w:val="-2"/>
          <w:u w:val="thick" w:color="3B443B"/>
        </w:rPr>
        <w:t>Decision:</w:t>
      </w:r>
    </w:p>
    <w:p>
      <w:pPr>
        <w:pStyle w:val="BodyText"/>
        <w:spacing w:before="13"/>
        <w:rPr>
          <w:b/>
        </w:rPr>
      </w:pPr>
    </w:p>
    <w:p>
      <w:pPr>
        <w:pStyle w:val="BodyText"/>
        <w:spacing w:line="232" w:lineRule="auto" w:before="1"/>
        <w:ind w:left="122" w:hanging="3"/>
      </w:pPr>
      <w:r>
        <w:rPr>
          <w:color w:val="3F3F3F"/>
        </w:rPr>
        <w:t>MPC</w:t>
      </w:r>
      <w:r>
        <w:rPr>
          <w:color w:val="3F3F3F"/>
          <w:spacing w:val="33"/>
        </w:rPr>
        <w:t> </w:t>
      </w:r>
      <w:r>
        <w:rPr>
          <w:color w:val="3F3F3F"/>
        </w:rPr>
        <w:t>Staff</w:t>
      </w:r>
      <w:r>
        <w:rPr>
          <w:color w:val="3F3F3F"/>
          <w:spacing w:val="26"/>
        </w:rPr>
        <w:t> </w:t>
      </w:r>
      <w:r>
        <w:rPr>
          <w:color w:val="3F3F3F"/>
        </w:rPr>
        <w:t>recommends</w:t>
      </w:r>
      <w:r>
        <w:rPr>
          <w:color w:val="3F3F3F"/>
          <w:spacing w:val="40"/>
        </w:rPr>
        <w:t> </w:t>
      </w:r>
      <w:r>
        <w:rPr>
          <w:b/>
          <w:color w:val="3F3F3F"/>
          <w:u w:val="thick" w:color="3B443B"/>
        </w:rPr>
        <w:t>approval</w:t>
      </w:r>
      <w:r>
        <w:rPr>
          <w:b/>
          <w:color w:val="3F3F3F"/>
          <w:spacing w:val="27"/>
          <w:u w:val="none"/>
        </w:rPr>
        <w:t> </w:t>
      </w:r>
      <w:r>
        <w:rPr>
          <w:color w:val="3F3F3F"/>
          <w:u w:val="none"/>
        </w:rPr>
        <w:t>of</w:t>
      </w:r>
      <w:r>
        <w:rPr>
          <w:color w:val="3F3F3F"/>
          <w:spacing w:val="17"/>
          <w:u w:val="none"/>
        </w:rPr>
        <w:t> </w:t>
      </w:r>
      <w:r>
        <w:rPr>
          <w:color w:val="3F3F3F"/>
          <w:u w:val="none"/>
        </w:rPr>
        <w:t>the</w:t>
      </w:r>
      <w:r>
        <w:rPr>
          <w:color w:val="3F3F3F"/>
          <w:spacing w:val="18"/>
          <w:u w:val="none"/>
        </w:rPr>
        <w:t> </w:t>
      </w:r>
      <w:r>
        <w:rPr>
          <w:color w:val="3F3F3F"/>
          <w:u w:val="none"/>
        </w:rPr>
        <w:t>proposed</w:t>
      </w:r>
      <w:r>
        <w:rPr>
          <w:color w:val="3F3F3F"/>
          <w:spacing w:val="26"/>
          <w:u w:val="none"/>
        </w:rPr>
        <w:t> </w:t>
      </w:r>
      <w:r>
        <w:rPr>
          <w:color w:val="3F3F3F"/>
          <w:u w:val="none"/>
        </w:rPr>
        <w:t>major</w:t>
      </w:r>
      <w:r>
        <w:rPr>
          <w:color w:val="3F3F3F"/>
          <w:spacing w:val="27"/>
          <w:u w:val="none"/>
        </w:rPr>
        <w:t> </w:t>
      </w:r>
      <w:r>
        <w:rPr>
          <w:color w:val="3F3F3F"/>
          <w:u w:val="none"/>
        </w:rPr>
        <w:t>subdivision</w:t>
      </w:r>
      <w:r>
        <w:rPr>
          <w:color w:val="3F3F3F"/>
          <w:spacing w:val="30"/>
          <w:u w:val="none"/>
        </w:rPr>
        <w:t> </w:t>
      </w:r>
      <w:r>
        <w:rPr>
          <w:color w:val="3F3F3F"/>
          <w:u w:val="none"/>
        </w:rPr>
        <w:t>subject</w:t>
      </w:r>
      <w:r>
        <w:rPr>
          <w:color w:val="3F3F3F"/>
          <w:spacing w:val="27"/>
          <w:u w:val="none"/>
        </w:rPr>
        <w:t> </w:t>
      </w:r>
      <w:r>
        <w:rPr>
          <w:color w:val="3F3F3F"/>
          <w:u w:val="none"/>
        </w:rPr>
        <w:t>to the</w:t>
      </w:r>
      <w:r>
        <w:rPr>
          <w:color w:val="3F3F3F"/>
          <w:spacing w:val="18"/>
          <w:u w:val="none"/>
        </w:rPr>
        <w:t> </w:t>
      </w:r>
      <w:r>
        <w:rPr>
          <w:color w:val="3F3F3F"/>
          <w:u w:val="none"/>
        </w:rPr>
        <w:t>following </w:t>
      </w:r>
      <w:r>
        <w:rPr>
          <w:color w:val="3F3F3F"/>
          <w:spacing w:val="-2"/>
          <w:u w:val="none"/>
        </w:rPr>
        <w:t>conditions: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37" w:lineRule="auto" w:before="1" w:after="0"/>
        <w:ind w:left="839" w:right="143" w:hanging="718"/>
        <w:jc w:val="left"/>
        <w:rPr>
          <w:color w:val="3F3F3F"/>
          <w:sz w:val="22"/>
        </w:rPr>
      </w:pPr>
      <w:r>
        <w:rPr>
          <w:color w:val="3F3F3F"/>
          <w:spacing w:val="-2"/>
          <w:sz w:val="22"/>
        </w:rPr>
        <w:t>Show</w:t>
      </w:r>
      <w:r>
        <w:rPr>
          <w:color w:val="3F3F3F"/>
          <w:spacing w:val="-14"/>
          <w:sz w:val="22"/>
        </w:rPr>
        <w:t> </w:t>
      </w:r>
      <w:r>
        <w:rPr>
          <w:color w:val="3F3F3F"/>
          <w:spacing w:val="-2"/>
          <w:sz w:val="22"/>
        </w:rPr>
        <w:t>the</w:t>
      </w:r>
      <w:r>
        <w:rPr>
          <w:color w:val="3F3F3F"/>
          <w:spacing w:val="-13"/>
          <w:sz w:val="22"/>
        </w:rPr>
        <w:t> </w:t>
      </w:r>
      <w:r>
        <w:rPr>
          <w:color w:val="3F3F3F"/>
          <w:spacing w:val="-2"/>
          <w:sz w:val="22"/>
        </w:rPr>
        <w:t>signatures of</w:t>
      </w:r>
      <w:r>
        <w:rPr>
          <w:color w:val="3F3F3F"/>
          <w:spacing w:val="-13"/>
          <w:sz w:val="22"/>
        </w:rPr>
        <w:t> </w:t>
      </w:r>
      <w:r>
        <w:rPr>
          <w:color w:val="3F3F3F"/>
          <w:spacing w:val="-2"/>
          <w:sz w:val="22"/>
        </w:rPr>
        <w:t>a</w:t>
      </w:r>
      <w:r>
        <w:rPr>
          <w:color w:val="3F3F3F"/>
          <w:spacing w:val="-17"/>
          <w:sz w:val="22"/>
        </w:rPr>
        <w:t> </w:t>
      </w:r>
      <w:r>
        <w:rPr>
          <w:color w:val="3F3F3F"/>
          <w:spacing w:val="-2"/>
          <w:sz w:val="22"/>
        </w:rPr>
        <w:t>Georgia</w:t>
      </w:r>
      <w:r>
        <w:rPr>
          <w:color w:val="3F3F3F"/>
          <w:spacing w:val="-5"/>
          <w:sz w:val="22"/>
        </w:rPr>
        <w:t> </w:t>
      </w:r>
      <w:r>
        <w:rPr>
          <w:color w:val="3F3F3F"/>
          <w:spacing w:val="-2"/>
          <w:sz w:val="22"/>
        </w:rPr>
        <w:t>Registered Land</w:t>
      </w:r>
      <w:r>
        <w:rPr>
          <w:color w:val="3F3F3F"/>
          <w:spacing w:val="-14"/>
          <w:sz w:val="22"/>
        </w:rPr>
        <w:t> </w:t>
      </w:r>
      <w:r>
        <w:rPr>
          <w:color w:val="3F3F3F"/>
          <w:spacing w:val="-2"/>
          <w:sz w:val="22"/>
        </w:rPr>
        <w:t>Surveyor</w:t>
      </w:r>
      <w:r>
        <w:rPr>
          <w:color w:val="3F3F3F"/>
          <w:spacing w:val="-4"/>
          <w:sz w:val="22"/>
        </w:rPr>
        <w:t> </w:t>
      </w:r>
      <w:r>
        <w:rPr>
          <w:color w:val="3F3F3F"/>
          <w:spacing w:val="-2"/>
          <w:sz w:val="22"/>
        </w:rPr>
        <w:t>and</w:t>
      </w:r>
      <w:r>
        <w:rPr>
          <w:color w:val="3F3F3F"/>
          <w:spacing w:val="-14"/>
          <w:sz w:val="22"/>
        </w:rPr>
        <w:t> </w:t>
      </w:r>
      <w:r>
        <w:rPr>
          <w:color w:val="3F3F3F"/>
          <w:spacing w:val="-2"/>
          <w:sz w:val="22"/>
        </w:rPr>
        <w:t>the</w:t>
      </w:r>
      <w:r>
        <w:rPr>
          <w:color w:val="3F3F3F"/>
          <w:spacing w:val="-13"/>
          <w:sz w:val="22"/>
        </w:rPr>
        <w:t> </w:t>
      </w:r>
      <w:r>
        <w:rPr>
          <w:color w:val="3F3F3F"/>
          <w:spacing w:val="-2"/>
          <w:sz w:val="22"/>
        </w:rPr>
        <w:t>owner</w:t>
      </w:r>
      <w:r>
        <w:rPr>
          <w:color w:val="3F3F3F"/>
          <w:spacing w:val="-7"/>
          <w:sz w:val="22"/>
        </w:rPr>
        <w:t> </w:t>
      </w:r>
      <w:r>
        <w:rPr>
          <w:color w:val="3F3F3F"/>
          <w:spacing w:val="-2"/>
          <w:sz w:val="22"/>
        </w:rPr>
        <w:t>of</w:t>
      </w:r>
      <w:r>
        <w:rPr>
          <w:color w:val="3F3F3F"/>
          <w:spacing w:val="-13"/>
          <w:sz w:val="22"/>
        </w:rPr>
        <w:t> </w:t>
      </w:r>
      <w:r>
        <w:rPr>
          <w:color w:val="3F3F3F"/>
          <w:spacing w:val="-2"/>
          <w:sz w:val="22"/>
        </w:rPr>
        <w:t>the</w:t>
      </w:r>
      <w:r>
        <w:rPr>
          <w:color w:val="3F3F3F"/>
          <w:spacing w:val="-14"/>
          <w:sz w:val="22"/>
        </w:rPr>
        <w:t> </w:t>
      </w:r>
      <w:r>
        <w:rPr>
          <w:color w:val="3F3F3F"/>
          <w:spacing w:val="-2"/>
          <w:sz w:val="22"/>
        </w:rPr>
        <w:t>property </w:t>
      </w:r>
      <w:r>
        <w:rPr>
          <w:color w:val="3F3F3F"/>
          <w:sz w:val="22"/>
        </w:rPr>
        <w:t>on the final plat.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7" w:right="0" w:hanging="717"/>
        <w:jc w:val="left"/>
        <w:rPr>
          <w:color w:val="282828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958786</wp:posOffset>
                </wp:positionH>
                <wp:positionV relativeFrom="paragraph">
                  <wp:posOffset>166301</wp:posOffset>
                </wp:positionV>
                <wp:extent cx="3805554" cy="8763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805554" cy="876300"/>
                          <a:chExt cx="3805554" cy="8763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" y="16738"/>
                            <a:ext cx="3803903" cy="859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461505" y="0"/>
                            <a:ext cx="169989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9" w:val="left" w:leader="none"/>
                                </w:tabs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62626"/>
                                  <w:spacing w:val="-4"/>
                                  <w:sz w:val="22"/>
                                </w:rPr>
                                <w:t>incl</w:t>
                              </w:r>
                              <w:r>
                                <w:rPr>
                                  <w:color w:val="262626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color w:val="3F3F3F"/>
                                  <w:sz w:val="22"/>
                                </w:rPr>
                                <w:t>ng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F3F3F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3F3F3F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F3F3F"/>
                                  <w:sz w:val="22"/>
                                </w:rPr>
                                <w:t>City</w:t>
                              </w:r>
                              <w:r>
                                <w:rPr>
                                  <w:color w:val="3F3F3F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22"/>
                                </w:rPr>
                                <w:t>Engineer.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643127"/>
                            <a:ext cx="312610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38" w:val="left" w:leader="none"/>
                                </w:tabs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3F3F3F"/>
                                  <w:spacing w:val="-2"/>
                                  <w:sz w:val="22"/>
                                </w:rPr>
                                <w:t>Melanie</w:t>
                              </w:r>
                              <w:r>
                                <w:rPr>
                                  <w:color w:val="3F3F3F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color w:val="0F0F0F"/>
                                  <w:sz w:val="22"/>
                                </w:rPr>
                                <w:t>ilson</w:t>
                              </w:r>
                              <w:r>
                                <w:rPr>
                                  <w:color w:val="0F0F0F"/>
                                  <w:spacing w:val="4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F3F3F"/>
                                  <w:sz w:val="22"/>
                                </w:rPr>
                                <w:t>MPC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F3F3F"/>
                                  <w:sz w:val="22"/>
                                </w:rPr>
                                <w:t>Executive</w:t>
                              </w:r>
                              <w:r>
                                <w:rPr>
                                  <w:color w:val="3F3F3F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F3F3F"/>
                                  <w:sz w:val="22"/>
                                </w:rPr>
                                <w:t>Director</w:t>
                              </w:r>
                              <w:r>
                                <w:rPr>
                                  <w:color w:val="3F3F3F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F3F3F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3F3F3F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3F3F3F"/>
                                  <w:spacing w:val="-5"/>
                                  <w:sz w:val="22"/>
                                </w:rPr>
                                <w:t>CEO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495003pt;margin-top:13.094629pt;width:299.650pt;height:69pt;mso-position-horizontal-relative:page;mso-position-vertical-relative:paragraph;z-index:-15728640;mso-wrap-distance-left:0;mso-wrap-distance-right:0" id="docshapegroup1" coordorigin="1510,262" coordsize="5993,1380">
                <v:shape style="position:absolute;left:1512;top:288;width:5991;height:1354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36;top:261;width:2677;height:246" type="#_x0000_t202" id="docshape3" filled="false" stroked="false">
                  <v:textbox inset="0,0,0,0">
                    <w:txbxContent>
                      <w:p>
                        <w:pPr>
                          <w:tabs>
                            <w:tab w:pos="619" w:val="left" w:leader="none"/>
                          </w:tabs>
                          <w:spacing w:line="24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62626"/>
                            <w:spacing w:val="-4"/>
                            <w:sz w:val="22"/>
                          </w:rPr>
                          <w:t>incl</w:t>
                        </w:r>
                        <w:r>
                          <w:rPr>
                            <w:color w:val="262626"/>
                            <w:sz w:val="22"/>
                          </w:rPr>
                          <w:tab/>
                        </w:r>
                        <w:r>
                          <w:rPr>
                            <w:color w:val="3F3F3F"/>
                            <w:sz w:val="22"/>
                          </w:rPr>
                          <w:t>ng</w:t>
                        </w:r>
                        <w:r>
                          <w:rPr>
                            <w:color w:val="3F3F3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3F3F3F"/>
                            <w:sz w:val="22"/>
                          </w:rPr>
                          <w:t>the</w:t>
                        </w:r>
                        <w:r>
                          <w:rPr>
                            <w:color w:val="3F3F3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3F3F3F"/>
                            <w:sz w:val="22"/>
                          </w:rPr>
                          <w:t>City</w:t>
                        </w:r>
                        <w:r>
                          <w:rPr>
                            <w:color w:val="3F3F3F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3F3F3F"/>
                            <w:spacing w:val="-2"/>
                            <w:sz w:val="22"/>
                          </w:rPr>
                          <w:t>Engineer.</w:t>
                        </w:r>
                      </w:p>
                    </w:txbxContent>
                  </v:textbox>
                  <w10:wrap type="none"/>
                </v:shape>
                <v:shape style="position:absolute;left:1509;top:1274;width:4923;height:246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1038" w:val="left" w:leader="none"/>
                          </w:tabs>
                          <w:spacing w:line="24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3F3F3F"/>
                            <w:spacing w:val="-2"/>
                            <w:sz w:val="22"/>
                          </w:rPr>
                          <w:t>Melanie</w:t>
                        </w:r>
                        <w:r>
                          <w:rPr>
                            <w:color w:val="3F3F3F"/>
                            <w:sz w:val="22"/>
                          </w:rPr>
                          <w:tab/>
                        </w:r>
                        <w:r>
                          <w:rPr>
                            <w:color w:val="0F0F0F"/>
                            <w:sz w:val="22"/>
                          </w:rPr>
                          <w:t>ilson</w:t>
                        </w:r>
                        <w:r>
                          <w:rPr>
                            <w:color w:val="0F0F0F"/>
                            <w:spacing w:val="42"/>
                            <w:sz w:val="22"/>
                          </w:rPr>
                          <w:t> </w:t>
                        </w:r>
                        <w:r>
                          <w:rPr>
                            <w:color w:val="3F3F3F"/>
                            <w:sz w:val="22"/>
                          </w:rPr>
                          <w:t>MPC</w:t>
                        </w:r>
                        <w:r>
                          <w:rPr>
                            <w:color w:val="3F3F3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3F3F3F"/>
                            <w:sz w:val="22"/>
                          </w:rPr>
                          <w:t>Executive</w:t>
                        </w:r>
                        <w:r>
                          <w:rPr>
                            <w:color w:val="3F3F3F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color w:val="3F3F3F"/>
                            <w:sz w:val="22"/>
                          </w:rPr>
                          <w:t>Director</w:t>
                        </w:r>
                        <w:r>
                          <w:rPr>
                            <w:color w:val="3F3F3F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3F3F3F"/>
                            <w:sz w:val="22"/>
                          </w:rPr>
                          <w:t>and</w:t>
                        </w:r>
                        <w:r>
                          <w:rPr>
                            <w:color w:val="3F3F3F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color w:val="3F3F3F"/>
                            <w:spacing w:val="-5"/>
                            <w:sz w:val="22"/>
                          </w:rPr>
                          <w:t>CEO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969263</wp:posOffset>
                </wp:positionH>
                <wp:positionV relativeFrom="paragraph">
                  <wp:posOffset>1088296</wp:posOffset>
                </wp:positionV>
                <wp:extent cx="4343400" cy="53086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343400" cy="530860"/>
                          <a:chExt cx="4343400" cy="5308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144" y="345947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 h="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2976" y="0"/>
                            <a:ext cx="899160" cy="3230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767"/>
                            <a:ext cx="4236720" cy="481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320pt;margin-top:85.692635pt;width:342pt;height:41.8pt;mso-position-horizontal-relative:page;mso-position-vertical-relative:paragraph;z-index:-15728128;mso-wrap-distance-left:0;mso-wrap-distance-right:0" id="docshapegroup5" coordorigin="1526,1714" coordsize="6840,836">
                <v:line style="position:absolute" from="1541,2259" to="8366,2259" stroked="true" strokeweight=".72pt" strokecolor="#444444">
                  <v:stroke dashstyle="solid"/>
                </v:line>
                <v:shape style="position:absolute;left:4224;top:1713;width:1416;height:509" type="#_x0000_t75" id="docshape6" stroked="false">
                  <v:imagedata r:id="rId6" o:title=""/>
                </v:shape>
                <v:shape style="position:absolute;left:1526;top:1790;width:6672;height:759" type="#_x0000_t75" id="docshape7" stroked="false">
                  <v:imagedata r:id="rId7" o:title=""/>
                </v:shape>
                <w10:wrap type="topAndBottom"/>
              </v:group>
            </w:pict>
          </mc:Fallback>
        </mc:AlternateContent>
      </w:r>
      <w:r>
        <w:rPr>
          <w:color w:val="3F3F3F"/>
          <w:sz w:val="22"/>
        </w:rPr>
        <w:t>Approval</w:t>
      </w:r>
      <w:r>
        <w:rPr>
          <w:color w:val="3F3F3F"/>
          <w:spacing w:val="24"/>
          <w:sz w:val="22"/>
        </w:rPr>
        <w:t> </w:t>
      </w:r>
      <w:r>
        <w:rPr>
          <w:color w:val="3F3F3F"/>
          <w:sz w:val="22"/>
        </w:rPr>
        <w:t>of</w:t>
      </w:r>
      <w:r>
        <w:rPr>
          <w:color w:val="3F3F3F"/>
          <w:spacing w:val="10"/>
          <w:sz w:val="22"/>
        </w:rPr>
        <w:t> </w:t>
      </w:r>
      <w:r>
        <w:rPr>
          <w:color w:val="3F3F3F"/>
          <w:sz w:val="22"/>
        </w:rPr>
        <w:t>the</w:t>
      </w:r>
      <w:r>
        <w:rPr>
          <w:color w:val="3F3F3F"/>
          <w:spacing w:val="10"/>
          <w:sz w:val="22"/>
        </w:rPr>
        <w:t> </w:t>
      </w:r>
      <w:r>
        <w:rPr>
          <w:color w:val="3F3F3F"/>
          <w:sz w:val="22"/>
        </w:rPr>
        <w:t>Chatham</w:t>
      </w:r>
      <w:r>
        <w:rPr>
          <w:color w:val="3F3F3F"/>
          <w:spacing w:val="22"/>
          <w:sz w:val="22"/>
        </w:rPr>
        <w:t> </w:t>
      </w:r>
      <w:r>
        <w:rPr>
          <w:color w:val="3F3F3F"/>
          <w:sz w:val="22"/>
        </w:rPr>
        <w:t>County</w:t>
      </w:r>
      <w:r>
        <w:rPr>
          <w:color w:val="3F3F3F"/>
          <w:spacing w:val="21"/>
          <w:sz w:val="22"/>
        </w:rPr>
        <w:t> </w:t>
      </w:r>
      <w:r>
        <w:rPr>
          <w:color w:val="3F3F3F"/>
          <w:sz w:val="22"/>
        </w:rPr>
        <w:t>Health</w:t>
      </w:r>
      <w:r>
        <w:rPr>
          <w:color w:val="3F3F3F"/>
          <w:spacing w:val="16"/>
          <w:sz w:val="22"/>
        </w:rPr>
        <w:t> </w:t>
      </w:r>
      <w:r>
        <w:rPr>
          <w:color w:val="3F3F3F"/>
          <w:sz w:val="22"/>
        </w:rPr>
        <w:t>Department</w:t>
      </w:r>
      <w:r>
        <w:rPr>
          <w:color w:val="3F3F3F"/>
          <w:spacing w:val="34"/>
          <w:sz w:val="22"/>
        </w:rPr>
        <w:t> </w:t>
      </w:r>
      <w:r>
        <w:rPr>
          <w:color w:val="3F3F3F"/>
          <w:sz w:val="22"/>
        </w:rPr>
        <w:t>and</w:t>
      </w:r>
      <w:r>
        <w:rPr>
          <w:color w:val="3F3F3F"/>
          <w:spacing w:val="8"/>
          <w:sz w:val="22"/>
        </w:rPr>
        <w:t> </w:t>
      </w:r>
      <w:r>
        <w:rPr>
          <w:color w:val="3F3F3F"/>
          <w:sz w:val="22"/>
        </w:rPr>
        <w:t>the</w:t>
      </w:r>
      <w:r>
        <w:rPr>
          <w:color w:val="3F3F3F"/>
          <w:spacing w:val="10"/>
          <w:sz w:val="22"/>
        </w:rPr>
        <w:t> </w:t>
      </w:r>
      <w:r>
        <w:rPr>
          <w:color w:val="3F3F3F"/>
          <w:sz w:val="22"/>
        </w:rPr>
        <w:t>City</w:t>
      </w:r>
      <w:r>
        <w:rPr>
          <w:color w:val="3F3F3F"/>
          <w:spacing w:val="21"/>
          <w:sz w:val="22"/>
        </w:rPr>
        <w:t> </w:t>
      </w:r>
      <w:r>
        <w:rPr>
          <w:color w:val="3F3F3F"/>
          <w:sz w:val="22"/>
        </w:rPr>
        <w:t>review</w:t>
      </w:r>
      <w:r>
        <w:rPr>
          <w:color w:val="3F3F3F"/>
          <w:spacing w:val="22"/>
          <w:sz w:val="22"/>
        </w:rPr>
        <w:t> </w:t>
      </w:r>
      <w:r>
        <w:rPr>
          <w:color w:val="3F3F3F"/>
          <w:spacing w:val="-2"/>
          <w:sz w:val="22"/>
        </w:rPr>
        <w:t>departments,</w:t>
      </w:r>
    </w:p>
    <w:p>
      <w:pPr>
        <w:pStyle w:val="BodyText"/>
        <w:spacing w:before="2"/>
        <w:rPr>
          <w:sz w:val="4"/>
        </w:rPr>
      </w:pPr>
    </w:p>
    <w:sectPr>
      <w:pgSz w:w="12240" w:h="15840"/>
      <w:pgMar w:top="1080" w:bottom="280" w:left="14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/>
        <w:spacing w:val="-1"/>
        <w:w w:val="9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2" w:hanging="71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D3D3D"/>
        <w:spacing w:val="-1"/>
        <w:w w:val="8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7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7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7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7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71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52" w:lineRule="exact"/>
      <w:ind w:left="124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4"/>
      <w:outlineLvl w:val="2"/>
    </w:pPr>
    <w:rPr>
      <w:rFonts w:ascii="Arial" w:hAnsi="Arial" w:eastAsia="Arial" w:cs="Arial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60" w:lineRule="exact"/>
      <w:ind w:left="126"/>
    </w:pPr>
    <w:rPr>
      <w:rFonts w:ascii="Arial" w:hAnsi="Arial" w:eastAsia="Arial" w:cs="Arial"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3" w:hanging="71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y Savannah Document" ma:contentTypeID="0x0101009EEC4E3E7629074EA37E993EEA41D7CF00B9097FA61D3A2E469B3DA090912C90DC" ma:contentTypeVersion="25" ma:contentTypeDescription="Create a new document." ma:contentTypeScope="" ma:versionID="3edcbd10ebe410af83d69ef1a31b9096">
  <xsd:schema xmlns:xsd="http://www.w3.org/2001/XMLSchema" xmlns:xs="http://www.w3.org/2001/XMLSchema" xmlns:p="http://schemas.microsoft.com/office/2006/metadata/properties" xmlns:ns2="0974ac4d-b6b0-4073-b19a-67366b3b0f60" xmlns:ns3="a6a1c0c4-95d6-4bde-b267-47268a98009b" xmlns:ns4="953d8c33-80e3-4c5d-96f8-6920b612162d" targetNamespace="http://schemas.microsoft.com/office/2006/metadata/properties" ma:root="true" ma:fieldsID="58ec5393fd14928a39b10ba7a41d5cd1" ns2:_="" ns3:_="" ns4:_="">
    <xsd:import namespace="0974ac4d-b6b0-4073-b19a-67366b3b0f60"/>
    <xsd:import namespace="a6a1c0c4-95d6-4bde-b267-47268a98009b"/>
    <xsd:import namespace="953d8c33-80e3-4c5d-96f8-6920b612162d"/>
    <xsd:element name="properties">
      <xsd:complexType>
        <xsd:sequence>
          <xsd:element name="documentManagement">
            <xsd:complexType>
              <xsd:all>
                <xsd:element ref="ns2:gc6ea7f06dd9455d9ab3d40ce7770074" minOccurs="0"/>
                <xsd:element ref="ns3:TaxCatchAll" minOccurs="0"/>
                <xsd:element ref="ns3:TaxCatchAllLabel" minOccurs="0"/>
                <xsd:element ref="ns2:Document_x0020_Date" minOccurs="0"/>
                <xsd:element ref="ns2:h9ed0b184b3d4d46b9232313a139da48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lcf76f155ced4ddcb4097134ff3c332f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4ac4d-b6b0-4073-b19a-67366b3b0f60" elementFormDefault="qualified">
    <xsd:import namespace="http://schemas.microsoft.com/office/2006/documentManagement/types"/>
    <xsd:import namespace="http://schemas.microsoft.com/office/infopath/2007/PartnerControls"/>
    <xsd:element name="gc6ea7f06dd9455d9ab3d40ce7770074" ma:index="8" nillable="true" ma:taxonomy="true" ma:internalName="gc6ea7f06dd9455d9ab3d40ce7770074" ma:taxonomyFieldName="Document_x0020_Category" ma:displayName="Document Category" ma:default="" ma:fieldId="{0c6ea7f0-6dd9-455d-9ab3-d40ce7770074}" ma:sspId="2940c435-9b9d-470a-83dd-5aa7bdc8fee2" ma:termSetId="45266083-290e-4b51-a2ab-72bbf4f5e8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Date" ma:index="12" nillable="true" ma:displayName="Document Date" ma:default="" ma:format="DateOnly" ma:internalName="Document_x0020_Date">
      <xsd:simpleType>
        <xsd:restriction base="dms:DateTime"/>
      </xsd:simpleType>
    </xsd:element>
    <xsd:element name="h9ed0b184b3d4d46b9232313a139da48" ma:index="13" nillable="true" ma:taxonomy="true" ma:internalName="h9ed0b184b3d4d46b9232313a139da48" ma:taxonomyFieldName="City_x0020_Department" ma:displayName="City Department" ma:default="" ma:fieldId="{19ed0b18-4b3d-4d46-b923-2313a139da48}" ma:sspId="2940c435-9b9d-470a-83dd-5aa7bdc8fee2" ma:termSetId="a57d8403-33e7-485c-a4c1-b46b508fbe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1c0c4-95d6-4bde-b267-47268a98009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a7909a-2be0-40fd-b9e1-ae1122b12e92}" ma:internalName="TaxCatchAll" ma:showField="CatchAllData" ma:web="a6a1c0c4-95d6-4bde-b267-47268a980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a7909a-2be0-40fd-b9e1-ae1122b12e92}" ma:internalName="TaxCatchAllLabel" ma:readOnly="true" ma:showField="CatchAllDataLabel" ma:web="a6a1c0c4-95d6-4bde-b267-47268a980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8c33-80e3-4c5d-96f8-6920b6121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40c435-9b9d-470a-83dd-5aa7bdc8f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d8c33-80e3-4c5d-96f8-6920b612162d">
      <Terms xmlns="http://schemas.microsoft.com/office/infopath/2007/PartnerControls"/>
    </lcf76f155ced4ddcb4097134ff3c332f>
    <gc6ea7f06dd9455d9ab3d40ce7770074 xmlns="0974ac4d-b6b0-4073-b19a-67366b3b0f60">
      <Terms xmlns="http://schemas.microsoft.com/office/infopath/2007/PartnerControls"/>
    </gc6ea7f06dd9455d9ab3d40ce7770074>
    <h9ed0b184b3d4d46b9232313a139da48 xmlns="0974ac4d-b6b0-4073-b19a-67366b3b0f60">
      <Terms xmlns="http://schemas.microsoft.com/office/infopath/2007/PartnerControls"/>
    </h9ed0b184b3d4d46b9232313a139da48>
    <TaxCatchAll xmlns="a6a1c0c4-95d6-4bde-b267-47268a98009b" xsi:nil="true"/>
    <Document_x0020_Date xmlns="0974ac4d-b6b0-4073-b19a-67366b3b0f60" xsi:nil="true"/>
  </documentManagement>
</p:properties>
</file>

<file path=customXml/itemProps1.xml><?xml version="1.0" encoding="utf-8"?>
<ds:datastoreItem xmlns:ds="http://schemas.openxmlformats.org/officeDocument/2006/customXml" ds:itemID="{C77D5BAA-58D2-47AB-B8AF-68D7FC7B2046}"/>
</file>

<file path=customXml/itemProps2.xml><?xml version="1.0" encoding="utf-8"?>
<ds:datastoreItem xmlns:ds="http://schemas.openxmlformats.org/officeDocument/2006/customXml" ds:itemID="{E4FEC884-DAA9-41FD-AE91-635359861514}"/>
</file>

<file path=customXml/itemProps3.xml><?xml version="1.0" encoding="utf-8"?>
<ds:datastoreItem xmlns:ds="http://schemas.openxmlformats.org/officeDocument/2006/customXml" ds:itemID="{71DCE065-3EC2-48DF-B123-0F6370FB0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2024-11-13T12:46:25Z</dcterms:created>
  <dcterms:modified xsi:type="dcterms:W3CDTF">2024-11-13T12:46:25Z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2024-10-02T00:00:00Z</vt:filetime>
  </property>
  <property fmtid="{D5CDD505-2E9C-101B-9397-08002B2CF9AE}" pid="4" name="ContentTypeId">
    <vt:lpwstr>0x0101009EEC4E3E7629074EA37E993EEA41D7CF00B9097FA61D3A2E469B3DA090912C90DC</vt:lpwstr>
  </property>
</Properties>
</file>