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1B3E2" w14:textId="20918758" w:rsidR="002F6A46" w:rsidRPr="00935F93" w:rsidRDefault="00B9685E" w:rsidP="00B9685E">
      <w:pPr>
        <w:spacing w:after="0" w:line="240" w:lineRule="auto"/>
        <w:jc w:val="center"/>
        <w:rPr>
          <w:rFonts w:ascii="Times New Roman" w:hAnsi="Times New Roman" w:cs="Times New Roman"/>
          <w:b/>
          <w:sz w:val="24"/>
          <w:szCs w:val="24"/>
        </w:rPr>
      </w:pPr>
      <w:r w:rsidRPr="00935F93">
        <w:rPr>
          <w:rFonts w:ascii="Times New Roman" w:hAnsi="Times New Roman" w:cs="Times New Roman"/>
          <w:b/>
          <w:sz w:val="24"/>
          <w:szCs w:val="24"/>
        </w:rPr>
        <w:t xml:space="preserve">INTERGOVERNMENTAL </w:t>
      </w:r>
      <w:r w:rsidR="00757E53">
        <w:rPr>
          <w:rFonts w:ascii="Times New Roman" w:hAnsi="Times New Roman" w:cs="Times New Roman"/>
          <w:b/>
          <w:sz w:val="24"/>
          <w:szCs w:val="24"/>
        </w:rPr>
        <w:t>CONTRACT</w:t>
      </w:r>
    </w:p>
    <w:p w14:paraId="15EEE010" w14:textId="77777777" w:rsidR="00F01EB0" w:rsidRDefault="00F01EB0" w:rsidP="00B9685E">
      <w:pPr>
        <w:spacing w:after="0" w:line="240" w:lineRule="auto"/>
        <w:jc w:val="both"/>
        <w:rPr>
          <w:rFonts w:ascii="Times New Roman" w:hAnsi="Times New Roman" w:cs="Times New Roman"/>
          <w:sz w:val="24"/>
          <w:szCs w:val="24"/>
        </w:rPr>
      </w:pPr>
    </w:p>
    <w:p w14:paraId="08167C10" w14:textId="40B0425C" w:rsidR="00F01EB0" w:rsidRDefault="00935F93" w:rsidP="00B968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INTERGOVERNMENTAL </w:t>
      </w:r>
      <w:r w:rsidR="00BC4D90">
        <w:rPr>
          <w:rFonts w:ascii="Times New Roman" w:hAnsi="Times New Roman" w:cs="Times New Roman"/>
          <w:sz w:val="24"/>
          <w:szCs w:val="24"/>
        </w:rPr>
        <w:t>CONTRACT</w:t>
      </w:r>
      <w:r>
        <w:rPr>
          <w:rFonts w:ascii="Times New Roman" w:hAnsi="Times New Roman" w:cs="Times New Roman"/>
          <w:sz w:val="24"/>
          <w:szCs w:val="24"/>
        </w:rPr>
        <w:t xml:space="preserve"> </w:t>
      </w:r>
      <w:r w:rsidR="00F01EB0">
        <w:rPr>
          <w:rFonts w:ascii="Times New Roman" w:hAnsi="Times New Roman" w:cs="Times New Roman"/>
          <w:sz w:val="24"/>
          <w:szCs w:val="24"/>
        </w:rPr>
        <w:t>(this “</w:t>
      </w:r>
      <w:r w:rsidR="00757E53" w:rsidRPr="00757E53">
        <w:rPr>
          <w:rFonts w:ascii="Times New Roman" w:hAnsi="Times New Roman" w:cs="Times New Roman"/>
          <w:b/>
          <w:bCs/>
          <w:sz w:val="24"/>
          <w:szCs w:val="24"/>
        </w:rPr>
        <w:t>Contract</w:t>
      </w:r>
      <w:r w:rsidR="00757E53">
        <w:rPr>
          <w:rFonts w:ascii="Times New Roman" w:hAnsi="Times New Roman" w:cs="Times New Roman"/>
          <w:sz w:val="24"/>
          <w:szCs w:val="24"/>
        </w:rPr>
        <w:t>”</w:t>
      </w:r>
      <w:r w:rsidR="00F01EB0">
        <w:rPr>
          <w:rFonts w:ascii="Times New Roman" w:hAnsi="Times New Roman" w:cs="Times New Roman"/>
          <w:sz w:val="24"/>
          <w:szCs w:val="24"/>
        </w:rPr>
        <w:t xml:space="preserve">) is </w:t>
      </w:r>
      <w:r>
        <w:rPr>
          <w:rFonts w:ascii="Times New Roman" w:hAnsi="Times New Roman" w:cs="Times New Roman"/>
          <w:sz w:val="24"/>
          <w:szCs w:val="24"/>
        </w:rPr>
        <w:t xml:space="preserve">entered into as of </w:t>
      </w:r>
      <w:r w:rsidR="00204C6C">
        <w:rPr>
          <w:rFonts w:ascii="Times New Roman" w:hAnsi="Times New Roman" w:cs="Times New Roman"/>
          <w:sz w:val="24"/>
          <w:szCs w:val="24"/>
        </w:rPr>
        <w:t>_____________, 2024</w:t>
      </w:r>
      <w:r w:rsidR="00F01EB0">
        <w:rPr>
          <w:rFonts w:ascii="Times New Roman" w:hAnsi="Times New Roman" w:cs="Times New Roman"/>
          <w:sz w:val="24"/>
          <w:szCs w:val="24"/>
        </w:rPr>
        <w:t xml:space="preserve">, </w:t>
      </w:r>
      <w:r>
        <w:rPr>
          <w:rFonts w:ascii="Times New Roman" w:hAnsi="Times New Roman" w:cs="Times New Roman"/>
          <w:sz w:val="24"/>
          <w:szCs w:val="24"/>
        </w:rPr>
        <w:t>by and between</w:t>
      </w:r>
      <w:r w:rsidR="00F01EB0">
        <w:rPr>
          <w:rFonts w:ascii="Times New Roman" w:hAnsi="Times New Roman" w:cs="Times New Roman"/>
          <w:sz w:val="24"/>
          <w:szCs w:val="24"/>
        </w:rPr>
        <w:t xml:space="preserve"> </w:t>
      </w:r>
      <w:r w:rsidR="00204C6C" w:rsidRPr="00204C6C">
        <w:rPr>
          <w:rFonts w:ascii="Times New Roman" w:hAnsi="Times New Roman" w:cs="Times New Roman"/>
          <w:sz w:val="24"/>
          <w:szCs w:val="24"/>
        </w:rPr>
        <w:t xml:space="preserve">the SAVANNAH ECONOMIC DEVELOPMENT AUTHORITY, </w:t>
      </w:r>
      <w:r w:rsidR="00754499" w:rsidRPr="00754499">
        <w:rPr>
          <w:rFonts w:ascii="Times New Roman" w:hAnsi="Times New Roman" w:cs="Times New Roman"/>
          <w:sz w:val="24"/>
          <w:szCs w:val="24"/>
        </w:rPr>
        <w:t xml:space="preserve">is a public body corporate and politic </w:t>
      </w:r>
      <w:r w:rsidR="00754499" w:rsidRPr="00204C6C">
        <w:rPr>
          <w:rFonts w:ascii="Times New Roman" w:hAnsi="Times New Roman" w:cs="Times New Roman"/>
          <w:sz w:val="24"/>
          <w:szCs w:val="24"/>
        </w:rPr>
        <w:t>(“</w:t>
      </w:r>
      <w:r w:rsidR="00754499" w:rsidRPr="00204C6C">
        <w:rPr>
          <w:rFonts w:ascii="Times New Roman" w:hAnsi="Times New Roman" w:cs="Times New Roman"/>
          <w:b/>
          <w:bCs/>
          <w:sz w:val="24"/>
          <w:szCs w:val="24"/>
        </w:rPr>
        <w:t>SEDA</w:t>
      </w:r>
      <w:r w:rsidR="00754499" w:rsidRPr="00204C6C">
        <w:rPr>
          <w:rFonts w:ascii="Times New Roman" w:hAnsi="Times New Roman" w:cs="Times New Roman"/>
          <w:sz w:val="24"/>
          <w:szCs w:val="24"/>
        </w:rPr>
        <w:t>”)</w:t>
      </w:r>
      <w:r w:rsidR="00754499">
        <w:rPr>
          <w:rFonts w:ascii="Times New Roman" w:hAnsi="Times New Roman" w:cs="Times New Roman"/>
          <w:sz w:val="24"/>
          <w:szCs w:val="24"/>
        </w:rPr>
        <w:t xml:space="preserve"> </w:t>
      </w:r>
      <w:r w:rsidR="00754499" w:rsidRPr="00754499">
        <w:rPr>
          <w:rFonts w:ascii="Times New Roman" w:hAnsi="Times New Roman" w:cs="Times New Roman"/>
          <w:sz w:val="24"/>
          <w:szCs w:val="24"/>
        </w:rPr>
        <w:t>created and validly existing pursuant to the Constitution and laws of the State of Georgia</w:t>
      </w:r>
      <w:r w:rsidR="00204C6C" w:rsidRPr="00204C6C">
        <w:rPr>
          <w:rFonts w:ascii="Times New Roman" w:hAnsi="Times New Roman" w:cs="Times New Roman"/>
          <w:sz w:val="24"/>
          <w:szCs w:val="24"/>
        </w:rPr>
        <w:t xml:space="preserve">, </w:t>
      </w:r>
      <w:r w:rsidR="00B9685E" w:rsidRPr="00B9685E">
        <w:rPr>
          <w:rFonts w:ascii="Times New Roman" w:hAnsi="Times New Roman" w:cs="Times New Roman"/>
          <w:caps/>
          <w:sz w:val="24"/>
          <w:szCs w:val="24"/>
        </w:rPr>
        <w:t>Bryan County, Georgia</w:t>
      </w:r>
      <w:r w:rsidR="00B9685E">
        <w:rPr>
          <w:rFonts w:ascii="Times New Roman" w:hAnsi="Times New Roman" w:cs="Times New Roman"/>
          <w:sz w:val="24"/>
          <w:szCs w:val="24"/>
        </w:rPr>
        <w:t>, a political subdivision of the State of Georgia</w:t>
      </w:r>
      <w:r>
        <w:rPr>
          <w:rFonts w:ascii="Times New Roman" w:hAnsi="Times New Roman" w:cs="Times New Roman"/>
          <w:sz w:val="24"/>
          <w:szCs w:val="24"/>
        </w:rPr>
        <w:t xml:space="preserve"> (“</w:t>
      </w:r>
      <w:r w:rsidRPr="00935F93">
        <w:rPr>
          <w:rFonts w:ascii="Times New Roman" w:hAnsi="Times New Roman" w:cs="Times New Roman"/>
          <w:b/>
          <w:sz w:val="24"/>
          <w:szCs w:val="24"/>
        </w:rPr>
        <w:t>Bryan County</w:t>
      </w:r>
      <w:r>
        <w:rPr>
          <w:rFonts w:ascii="Times New Roman" w:hAnsi="Times New Roman" w:cs="Times New Roman"/>
          <w:sz w:val="24"/>
          <w:szCs w:val="24"/>
        </w:rPr>
        <w:t>”)</w:t>
      </w:r>
      <w:r w:rsidR="00B9685E">
        <w:rPr>
          <w:rFonts w:ascii="Times New Roman" w:hAnsi="Times New Roman" w:cs="Times New Roman"/>
          <w:sz w:val="24"/>
          <w:szCs w:val="24"/>
        </w:rPr>
        <w:t xml:space="preserve">, </w:t>
      </w:r>
      <w:r w:rsidR="00204C6C">
        <w:rPr>
          <w:rFonts w:ascii="Times New Roman" w:hAnsi="Times New Roman" w:cs="Times New Roman"/>
          <w:sz w:val="24"/>
          <w:szCs w:val="24"/>
        </w:rPr>
        <w:t>BULLOCH COUNTY, GEORGIA, a political subdivision of the State of Georgia (“</w:t>
      </w:r>
      <w:r w:rsidR="00204C6C" w:rsidRPr="00204C6C">
        <w:rPr>
          <w:rFonts w:ascii="Times New Roman" w:hAnsi="Times New Roman" w:cs="Times New Roman"/>
          <w:b/>
          <w:bCs/>
          <w:sz w:val="24"/>
          <w:szCs w:val="24"/>
        </w:rPr>
        <w:t>Bulloch County</w:t>
      </w:r>
      <w:r w:rsidR="00204C6C">
        <w:rPr>
          <w:rFonts w:ascii="Times New Roman" w:hAnsi="Times New Roman" w:cs="Times New Roman"/>
          <w:sz w:val="24"/>
          <w:szCs w:val="24"/>
        </w:rPr>
        <w:t xml:space="preserve">”), </w:t>
      </w:r>
      <w:r w:rsidR="00B9685E" w:rsidRPr="00B9685E">
        <w:rPr>
          <w:rFonts w:ascii="Times New Roman" w:hAnsi="Times New Roman" w:cs="Times New Roman"/>
          <w:caps/>
          <w:sz w:val="24"/>
          <w:szCs w:val="24"/>
        </w:rPr>
        <w:t>Chatham County, Georgia</w:t>
      </w:r>
      <w:r w:rsidR="00B9685E">
        <w:rPr>
          <w:rFonts w:ascii="Times New Roman" w:hAnsi="Times New Roman" w:cs="Times New Roman"/>
          <w:sz w:val="24"/>
          <w:szCs w:val="24"/>
        </w:rPr>
        <w:t>, a political subdivision of the State of Georgia</w:t>
      </w:r>
      <w:r>
        <w:rPr>
          <w:rFonts w:ascii="Times New Roman" w:hAnsi="Times New Roman" w:cs="Times New Roman"/>
          <w:sz w:val="24"/>
          <w:szCs w:val="24"/>
        </w:rPr>
        <w:t xml:space="preserve"> (“</w:t>
      </w:r>
      <w:r w:rsidRPr="00935F93">
        <w:rPr>
          <w:rFonts w:ascii="Times New Roman" w:hAnsi="Times New Roman" w:cs="Times New Roman"/>
          <w:b/>
          <w:sz w:val="24"/>
          <w:szCs w:val="24"/>
        </w:rPr>
        <w:t>Chatham County</w:t>
      </w:r>
      <w:r>
        <w:rPr>
          <w:rFonts w:ascii="Times New Roman" w:hAnsi="Times New Roman" w:cs="Times New Roman"/>
          <w:sz w:val="24"/>
          <w:szCs w:val="24"/>
        </w:rPr>
        <w:t>”)</w:t>
      </w:r>
      <w:r w:rsidR="00204C6C">
        <w:rPr>
          <w:rFonts w:ascii="Times New Roman" w:hAnsi="Times New Roman" w:cs="Times New Roman"/>
          <w:sz w:val="24"/>
          <w:szCs w:val="24"/>
        </w:rPr>
        <w:t>, EFFINGHAM COUNTY, GEORGIA, a political subdivision of the State of Georgia (“</w:t>
      </w:r>
      <w:r w:rsidR="00204C6C" w:rsidRPr="00204C6C">
        <w:rPr>
          <w:rFonts w:ascii="Times New Roman" w:hAnsi="Times New Roman" w:cs="Times New Roman"/>
          <w:b/>
          <w:bCs/>
          <w:sz w:val="24"/>
          <w:szCs w:val="24"/>
        </w:rPr>
        <w:t>Effingham County</w:t>
      </w:r>
      <w:r w:rsidR="00204C6C">
        <w:rPr>
          <w:rFonts w:ascii="Times New Roman" w:hAnsi="Times New Roman" w:cs="Times New Roman"/>
          <w:sz w:val="24"/>
          <w:szCs w:val="24"/>
        </w:rPr>
        <w:t xml:space="preserve">”), </w:t>
      </w:r>
      <w:r w:rsidR="006B41C2">
        <w:rPr>
          <w:rFonts w:ascii="Times New Roman" w:hAnsi="Times New Roman" w:cs="Times New Roman"/>
          <w:sz w:val="24"/>
          <w:szCs w:val="24"/>
        </w:rPr>
        <w:t xml:space="preserve">and </w:t>
      </w:r>
      <w:r w:rsidR="00204C6C">
        <w:rPr>
          <w:rFonts w:ascii="Times New Roman" w:hAnsi="Times New Roman" w:cs="Times New Roman"/>
          <w:sz w:val="24"/>
          <w:szCs w:val="24"/>
        </w:rPr>
        <w:t>the CITY OF SAVANNAH, a municipal corporation of the State of Georgia (“</w:t>
      </w:r>
      <w:r w:rsidR="00204C6C" w:rsidRPr="00204C6C">
        <w:rPr>
          <w:rFonts w:ascii="Times New Roman" w:hAnsi="Times New Roman" w:cs="Times New Roman"/>
          <w:b/>
          <w:bCs/>
          <w:sz w:val="24"/>
          <w:szCs w:val="24"/>
        </w:rPr>
        <w:t>Savannah</w:t>
      </w:r>
      <w:r w:rsidR="00204C6C">
        <w:rPr>
          <w:rFonts w:ascii="Times New Roman" w:hAnsi="Times New Roman" w:cs="Times New Roman"/>
          <w:sz w:val="24"/>
          <w:szCs w:val="24"/>
        </w:rPr>
        <w:t>”)</w:t>
      </w:r>
      <w:r w:rsidR="00B9685E">
        <w:rPr>
          <w:rFonts w:ascii="Times New Roman" w:hAnsi="Times New Roman" w:cs="Times New Roman"/>
          <w:sz w:val="24"/>
          <w:szCs w:val="24"/>
        </w:rPr>
        <w:t>.</w:t>
      </w:r>
    </w:p>
    <w:p w14:paraId="61A238C5" w14:textId="77777777" w:rsidR="00935F93" w:rsidRPr="00935F93" w:rsidRDefault="00935F93" w:rsidP="00935F93">
      <w:pPr>
        <w:spacing w:after="0" w:line="240" w:lineRule="auto"/>
        <w:ind w:firstLine="720"/>
        <w:jc w:val="both"/>
        <w:rPr>
          <w:rFonts w:ascii="Times New Roman" w:hAnsi="Times New Roman" w:cs="Times New Roman"/>
          <w:sz w:val="24"/>
          <w:szCs w:val="24"/>
        </w:rPr>
      </w:pPr>
    </w:p>
    <w:p w14:paraId="2768B7EF" w14:textId="77777777" w:rsidR="00935F93" w:rsidRPr="00935F93" w:rsidRDefault="00935F93" w:rsidP="00935F93">
      <w:pPr>
        <w:spacing w:after="0" w:line="240" w:lineRule="auto"/>
        <w:jc w:val="center"/>
        <w:rPr>
          <w:rFonts w:ascii="Times New Roman" w:hAnsi="Times New Roman" w:cs="Times New Roman"/>
          <w:b/>
          <w:sz w:val="24"/>
          <w:szCs w:val="24"/>
        </w:rPr>
      </w:pPr>
      <w:r w:rsidRPr="00935F93">
        <w:rPr>
          <w:rFonts w:ascii="Times New Roman" w:hAnsi="Times New Roman" w:cs="Times New Roman"/>
          <w:b/>
          <w:sz w:val="24"/>
          <w:szCs w:val="24"/>
          <w:u w:val="single"/>
        </w:rPr>
        <w:t xml:space="preserve">W I T N E S </w:t>
      </w:r>
      <w:proofErr w:type="spellStart"/>
      <w:r w:rsidRPr="00935F93">
        <w:rPr>
          <w:rFonts w:ascii="Times New Roman" w:hAnsi="Times New Roman" w:cs="Times New Roman"/>
          <w:b/>
          <w:sz w:val="24"/>
          <w:szCs w:val="24"/>
          <w:u w:val="single"/>
        </w:rPr>
        <w:t>S</w:t>
      </w:r>
      <w:proofErr w:type="spellEnd"/>
      <w:r w:rsidRPr="00935F93">
        <w:rPr>
          <w:rFonts w:ascii="Times New Roman" w:hAnsi="Times New Roman" w:cs="Times New Roman"/>
          <w:b/>
          <w:sz w:val="24"/>
          <w:szCs w:val="24"/>
          <w:u w:val="single"/>
        </w:rPr>
        <w:t xml:space="preserve"> E T H:</w:t>
      </w:r>
    </w:p>
    <w:p w14:paraId="7765018B" w14:textId="77777777" w:rsidR="00935F93" w:rsidRPr="00935F93" w:rsidRDefault="00935F93" w:rsidP="00935F93">
      <w:pPr>
        <w:spacing w:after="0" w:line="240" w:lineRule="auto"/>
        <w:ind w:firstLine="720"/>
        <w:jc w:val="both"/>
        <w:rPr>
          <w:rFonts w:ascii="Times New Roman" w:hAnsi="Times New Roman" w:cs="Times New Roman"/>
          <w:sz w:val="24"/>
          <w:szCs w:val="24"/>
        </w:rPr>
      </w:pPr>
    </w:p>
    <w:p w14:paraId="1318966F" w14:textId="6EA03AE1" w:rsidR="00204C6C" w:rsidRPr="00935F93" w:rsidRDefault="00204C6C" w:rsidP="00204C6C">
      <w:pPr>
        <w:spacing w:after="0" w:line="240" w:lineRule="auto"/>
        <w:ind w:firstLine="720"/>
        <w:jc w:val="both"/>
        <w:rPr>
          <w:rFonts w:ascii="Times New Roman" w:hAnsi="Times New Roman" w:cs="Times New Roman"/>
          <w:sz w:val="24"/>
          <w:szCs w:val="24"/>
        </w:rPr>
      </w:pPr>
      <w:r w:rsidRPr="00935F93">
        <w:rPr>
          <w:rFonts w:ascii="Times New Roman" w:hAnsi="Times New Roman" w:cs="Times New Roman"/>
          <w:b/>
          <w:sz w:val="24"/>
          <w:szCs w:val="24"/>
        </w:rPr>
        <w:t>WHEREAS,</w:t>
      </w:r>
      <w:r w:rsidRPr="00935F93">
        <w:rPr>
          <w:rFonts w:ascii="Times New Roman" w:hAnsi="Times New Roman" w:cs="Times New Roman"/>
          <w:sz w:val="24"/>
          <w:szCs w:val="24"/>
        </w:rPr>
        <w:t xml:space="preserve"> Article IX, Section III, Paragraph I(a) of the Georgia Constitution authorizes, among other things, any county, municipality or other political subdivision of the State </w:t>
      </w:r>
      <w:r w:rsidR="00C25213">
        <w:rPr>
          <w:rFonts w:ascii="Times New Roman" w:hAnsi="Times New Roman" w:cs="Times New Roman"/>
          <w:sz w:val="24"/>
          <w:szCs w:val="24"/>
        </w:rPr>
        <w:t xml:space="preserve">of Georgia </w:t>
      </w:r>
      <w:r w:rsidR="00C25213" w:rsidRPr="00754499">
        <w:rPr>
          <w:rFonts w:ascii="Times New Roman" w:hAnsi="Times New Roman" w:cs="Times New Roman"/>
          <w:sz w:val="24"/>
          <w:szCs w:val="24"/>
        </w:rPr>
        <w:t>(the “</w:t>
      </w:r>
      <w:r w:rsidR="00C25213" w:rsidRPr="00754499">
        <w:rPr>
          <w:rFonts w:ascii="Times New Roman" w:hAnsi="Times New Roman" w:cs="Times New Roman"/>
          <w:b/>
          <w:bCs/>
          <w:sz w:val="24"/>
          <w:szCs w:val="24"/>
        </w:rPr>
        <w:t>State</w:t>
      </w:r>
      <w:r w:rsidR="00C25213" w:rsidRPr="00754499">
        <w:rPr>
          <w:rFonts w:ascii="Times New Roman" w:hAnsi="Times New Roman" w:cs="Times New Roman"/>
          <w:sz w:val="24"/>
          <w:szCs w:val="24"/>
        </w:rPr>
        <w:t>”)</w:t>
      </w:r>
      <w:r w:rsidR="00C25213">
        <w:rPr>
          <w:rFonts w:ascii="Times New Roman" w:hAnsi="Times New Roman" w:cs="Times New Roman"/>
          <w:sz w:val="24"/>
          <w:szCs w:val="24"/>
        </w:rPr>
        <w:t xml:space="preserve"> </w:t>
      </w:r>
      <w:r w:rsidRPr="00935F93">
        <w:rPr>
          <w:rFonts w:ascii="Times New Roman" w:hAnsi="Times New Roman" w:cs="Times New Roman"/>
          <w:sz w:val="24"/>
          <w:szCs w:val="24"/>
        </w:rPr>
        <w:t>to contract, for a period not exceeding fifty years, with another county, municipality or political subdivision or with any other public agency, public corporation or public authority for joint services, for the provision of services, or for the provision or separate use of facilities or equipment, provided that such contract deals with activities, services or facilities which the contracting parties are authorized by law to undertake or to provide; and</w:t>
      </w:r>
    </w:p>
    <w:p w14:paraId="52E01B58" w14:textId="77777777" w:rsidR="00B9685E" w:rsidRDefault="00B9685E" w:rsidP="00B9685E">
      <w:pPr>
        <w:spacing w:after="0" w:line="240" w:lineRule="auto"/>
        <w:ind w:firstLine="720"/>
        <w:jc w:val="both"/>
        <w:rPr>
          <w:rFonts w:ascii="Times New Roman" w:hAnsi="Times New Roman" w:cs="Times New Roman"/>
          <w:sz w:val="24"/>
          <w:szCs w:val="24"/>
        </w:rPr>
      </w:pPr>
    </w:p>
    <w:p w14:paraId="74587DC3" w14:textId="2ABB188D" w:rsidR="00204C6C" w:rsidRDefault="00935F93" w:rsidP="00B9685E">
      <w:pPr>
        <w:spacing w:after="0" w:line="240" w:lineRule="auto"/>
        <w:ind w:firstLine="720"/>
        <w:jc w:val="both"/>
        <w:rPr>
          <w:rFonts w:ascii="Times New Roman" w:hAnsi="Times New Roman" w:cs="Times New Roman"/>
          <w:sz w:val="24"/>
          <w:szCs w:val="24"/>
        </w:rPr>
      </w:pPr>
      <w:r w:rsidRPr="00C35FBF">
        <w:rPr>
          <w:rFonts w:ascii="Times New Roman" w:hAnsi="Times New Roman" w:cs="Times New Roman"/>
          <w:b/>
          <w:sz w:val="24"/>
          <w:szCs w:val="24"/>
        </w:rPr>
        <w:t>WHEREAS</w:t>
      </w:r>
      <w:r>
        <w:rPr>
          <w:rFonts w:ascii="Times New Roman" w:hAnsi="Times New Roman" w:cs="Times New Roman"/>
          <w:sz w:val="24"/>
          <w:szCs w:val="24"/>
        </w:rPr>
        <w:t xml:space="preserve">, </w:t>
      </w:r>
      <w:r w:rsidR="00204C6C">
        <w:rPr>
          <w:rFonts w:ascii="Times New Roman" w:hAnsi="Times New Roman" w:cs="Times New Roman"/>
          <w:sz w:val="24"/>
          <w:szCs w:val="24"/>
        </w:rPr>
        <w:t xml:space="preserve">SEDA has been requested to enter into a Specialized Services Agreement </w:t>
      </w:r>
      <w:r w:rsidR="00757E53">
        <w:rPr>
          <w:rFonts w:ascii="Times New Roman" w:hAnsi="Times New Roman" w:cs="Times New Roman"/>
          <w:sz w:val="24"/>
          <w:szCs w:val="24"/>
        </w:rPr>
        <w:t>(the “</w:t>
      </w:r>
      <w:r w:rsidR="00757E53" w:rsidRPr="00757E53">
        <w:rPr>
          <w:rFonts w:ascii="Times New Roman" w:hAnsi="Times New Roman" w:cs="Times New Roman"/>
          <w:b/>
          <w:bCs/>
          <w:sz w:val="24"/>
          <w:szCs w:val="24"/>
        </w:rPr>
        <w:t>Agreement</w:t>
      </w:r>
      <w:r w:rsidR="00757E53">
        <w:rPr>
          <w:rFonts w:ascii="Times New Roman" w:hAnsi="Times New Roman" w:cs="Times New Roman"/>
          <w:sz w:val="24"/>
          <w:szCs w:val="24"/>
        </w:rPr>
        <w:t xml:space="preserve">”) </w:t>
      </w:r>
      <w:r w:rsidR="00204C6C">
        <w:rPr>
          <w:rFonts w:ascii="Times New Roman" w:hAnsi="Times New Roman" w:cs="Times New Roman"/>
          <w:sz w:val="24"/>
          <w:szCs w:val="24"/>
        </w:rPr>
        <w:t>with Georgia Tech Research Corporation, a Georgia Corporation (“</w:t>
      </w:r>
      <w:r w:rsidR="00204C6C" w:rsidRPr="00204C6C">
        <w:rPr>
          <w:rFonts w:ascii="Times New Roman" w:hAnsi="Times New Roman" w:cs="Times New Roman"/>
          <w:b/>
          <w:bCs/>
          <w:sz w:val="24"/>
          <w:szCs w:val="24"/>
        </w:rPr>
        <w:t>GTRC</w:t>
      </w:r>
      <w:r w:rsidR="00204C6C">
        <w:rPr>
          <w:rFonts w:ascii="Times New Roman" w:hAnsi="Times New Roman" w:cs="Times New Roman"/>
          <w:sz w:val="24"/>
          <w:szCs w:val="24"/>
        </w:rPr>
        <w:t>”), for GTRC to conduct a “Coastal Housing Study” in the southeast portion of the State including Bryan County, Bulloch County, Chatham County, Effingham County, and Savannah, for the purposes of conducting a comprehensive analysis of the housing market and to provide a housing market needs assessment and planning services for the four-county area</w:t>
      </w:r>
      <w:r w:rsidR="00757E53">
        <w:rPr>
          <w:rFonts w:ascii="Times New Roman" w:hAnsi="Times New Roman" w:cs="Times New Roman"/>
          <w:sz w:val="24"/>
          <w:szCs w:val="24"/>
        </w:rPr>
        <w:t xml:space="preserve"> (the “</w:t>
      </w:r>
      <w:r w:rsidR="00757E53" w:rsidRPr="00757E53">
        <w:rPr>
          <w:rFonts w:ascii="Times New Roman" w:hAnsi="Times New Roman" w:cs="Times New Roman"/>
          <w:b/>
          <w:bCs/>
          <w:sz w:val="24"/>
          <w:szCs w:val="24"/>
        </w:rPr>
        <w:t>Housing Report</w:t>
      </w:r>
      <w:r w:rsidR="00757E53">
        <w:rPr>
          <w:rFonts w:ascii="Times New Roman" w:hAnsi="Times New Roman" w:cs="Times New Roman"/>
          <w:sz w:val="24"/>
          <w:szCs w:val="24"/>
        </w:rPr>
        <w:t>”)</w:t>
      </w:r>
      <w:r w:rsidR="00204C6C">
        <w:rPr>
          <w:rFonts w:ascii="Times New Roman" w:hAnsi="Times New Roman" w:cs="Times New Roman"/>
          <w:sz w:val="24"/>
          <w:szCs w:val="24"/>
        </w:rPr>
        <w:t>; and</w:t>
      </w:r>
    </w:p>
    <w:p w14:paraId="250784C5" w14:textId="77777777" w:rsidR="00204C6C" w:rsidRDefault="00204C6C" w:rsidP="00B9685E">
      <w:pPr>
        <w:spacing w:after="0" w:line="240" w:lineRule="auto"/>
        <w:ind w:firstLine="720"/>
        <w:jc w:val="both"/>
        <w:rPr>
          <w:rFonts w:ascii="Times New Roman" w:hAnsi="Times New Roman" w:cs="Times New Roman"/>
          <w:sz w:val="24"/>
          <w:szCs w:val="24"/>
        </w:rPr>
      </w:pPr>
    </w:p>
    <w:p w14:paraId="452C1A6E" w14:textId="7C134BE8" w:rsidR="00C35FBF" w:rsidRDefault="00C35FBF" w:rsidP="00757E53">
      <w:pPr>
        <w:spacing w:after="0" w:line="240" w:lineRule="auto"/>
        <w:ind w:firstLine="720"/>
        <w:jc w:val="both"/>
        <w:rPr>
          <w:rFonts w:ascii="Times New Roman" w:hAnsi="Times New Roman" w:cs="Times New Roman"/>
          <w:sz w:val="24"/>
          <w:szCs w:val="24"/>
        </w:rPr>
      </w:pPr>
      <w:proofErr w:type="gramStart"/>
      <w:r w:rsidRPr="00C35FBF">
        <w:rPr>
          <w:rFonts w:ascii="Times New Roman" w:hAnsi="Times New Roman" w:cs="Times New Roman"/>
          <w:b/>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757E53">
        <w:rPr>
          <w:rFonts w:ascii="Times New Roman" w:hAnsi="Times New Roman" w:cs="Times New Roman"/>
          <w:sz w:val="24"/>
          <w:szCs w:val="24"/>
        </w:rPr>
        <w:t xml:space="preserve">SEDA will engage GTRC under the Agreement and the costs of the Housing Study will be paid </w:t>
      </w:r>
      <w:r>
        <w:rPr>
          <w:rFonts w:ascii="Times New Roman" w:hAnsi="Times New Roman" w:cs="Times New Roman"/>
          <w:sz w:val="24"/>
          <w:szCs w:val="24"/>
        </w:rPr>
        <w:t xml:space="preserve">from funds from </w:t>
      </w:r>
      <w:r w:rsidR="006B41C2">
        <w:rPr>
          <w:rFonts w:ascii="Times New Roman" w:hAnsi="Times New Roman" w:cs="Times New Roman"/>
          <w:sz w:val="24"/>
          <w:szCs w:val="24"/>
        </w:rPr>
        <w:t xml:space="preserve">a state grant </w:t>
      </w:r>
      <w:r>
        <w:rPr>
          <w:rFonts w:ascii="Times New Roman" w:hAnsi="Times New Roman" w:cs="Times New Roman"/>
          <w:sz w:val="24"/>
          <w:szCs w:val="24"/>
        </w:rPr>
        <w:t xml:space="preserve">and from funds to be provided by </w:t>
      </w:r>
      <w:r w:rsidR="00757E53" w:rsidRPr="00757E53">
        <w:rPr>
          <w:rFonts w:ascii="Times New Roman" w:hAnsi="Times New Roman" w:cs="Times New Roman"/>
          <w:sz w:val="24"/>
          <w:szCs w:val="24"/>
        </w:rPr>
        <w:t xml:space="preserve">Bryan County, Bulloch County, Chatham County, Effingham County, and Savannah </w:t>
      </w:r>
      <w:r w:rsidR="003D2B5E">
        <w:rPr>
          <w:rFonts w:ascii="Times New Roman" w:hAnsi="Times New Roman" w:cs="Times New Roman"/>
          <w:sz w:val="24"/>
          <w:szCs w:val="24"/>
        </w:rPr>
        <w:t xml:space="preserve">in accordance with this </w:t>
      </w:r>
      <w:r w:rsidR="00757E53">
        <w:rPr>
          <w:rFonts w:ascii="Times New Roman" w:hAnsi="Times New Roman" w:cs="Times New Roman"/>
          <w:sz w:val="24"/>
          <w:szCs w:val="24"/>
        </w:rPr>
        <w:t>Contract</w:t>
      </w:r>
      <w:r>
        <w:rPr>
          <w:rFonts w:ascii="Times New Roman" w:hAnsi="Times New Roman" w:cs="Times New Roman"/>
          <w:sz w:val="24"/>
          <w:szCs w:val="24"/>
        </w:rPr>
        <w:t>; and</w:t>
      </w:r>
    </w:p>
    <w:p w14:paraId="47FEB96A" w14:textId="77777777" w:rsidR="0004696F" w:rsidRDefault="0004696F" w:rsidP="00B9685E">
      <w:pPr>
        <w:spacing w:after="0" w:line="240" w:lineRule="auto"/>
        <w:ind w:firstLine="720"/>
        <w:jc w:val="both"/>
        <w:rPr>
          <w:rFonts w:ascii="Times New Roman" w:hAnsi="Times New Roman" w:cs="Times New Roman"/>
          <w:sz w:val="24"/>
          <w:szCs w:val="24"/>
        </w:rPr>
      </w:pPr>
    </w:p>
    <w:p w14:paraId="121BEDFA" w14:textId="47CC2101" w:rsidR="0004696F" w:rsidRDefault="0004696F" w:rsidP="00B9685E">
      <w:pPr>
        <w:spacing w:after="0" w:line="240" w:lineRule="auto"/>
        <w:ind w:firstLine="720"/>
        <w:jc w:val="both"/>
        <w:rPr>
          <w:rFonts w:ascii="Times New Roman" w:hAnsi="Times New Roman" w:cs="Times New Roman"/>
          <w:sz w:val="24"/>
          <w:szCs w:val="24"/>
        </w:rPr>
      </w:pPr>
      <w:proofErr w:type="gramStart"/>
      <w:r w:rsidRPr="0004696F">
        <w:rPr>
          <w:rFonts w:ascii="Times New Roman" w:hAnsi="Times New Roman" w:cs="Times New Roman"/>
          <w:b/>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56296">
        <w:rPr>
          <w:rFonts w:ascii="Times New Roman" w:hAnsi="Times New Roman" w:cs="Times New Roman"/>
          <w:sz w:val="24"/>
          <w:szCs w:val="24"/>
        </w:rPr>
        <w:t xml:space="preserve">each of the parties to this Contract </w:t>
      </w:r>
      <w:r>
        <w:rPr>
          <w:rFonts w:ascii="Times New Roman" w:hAnsi="Times New Roman" w:cs="Times New Roman"/>
          <w:sz w:val="24"/>
          <w:szCs w:val="24"/>
        </w:rPr>
        <w:t xml:space="preserve">benefit from economic and industrial development to include projects like </w:t>
      </w:r>
      <w:r w:rsidR="004F5858" w:rsidRPr="004F5858">
        <w:rPr>
          <w:rFonts w:ascii="Times New Roman" w:hAnsi="Times New Roman" w:cs="Times New Roman"/>
          <w:sz w:val="24"/>
          <w:szCs w:val="24"/>
        </w:rPr>
        <w:t xml:space="preserve">a regionally impactful project </w:t>
      </w:r>
      <w:r>
        <w:rPr>
          <w:rFonts w:ascii="Times New Roman" w:hAnsi="Times New Roman" w:cs="Times New Roman"/>
          <w:sz w:val="24"/>
          <w:szCs w:val="24"/>
        </w:rPr>
        <w:t>to grow their respective tax base and provide sufficient jobs for all of its citizens</w:t>
      </w:r>
      <w:r w:rsidR="00D56296">
        <w:rPr>
          <w:rFonts w:ascii="Times New Roman" w:hAnsi="Times New Roman" w:cs="Times New Roman"/>
          <w:sz w:val="24"/>
          <w:szCs w:val="24"/>
        </w:rPr>
        <w:t>, and it is necessary to study the housing market and needs associated with a regionally impactful project</w:t>
      </w:r>
      <w:r>
        <w:rPr>
          <w:rFonts w:ascii="Times New Roman" w:hAnsi="Times New Roman" w:cs="Times New Roman"/>
          <w:sz w:val="24"/>
          <w:szCs w:val="24"/>
        </w:rPr>
        <w:t>; and</w:t>
      </w:r>
    </w:p>
    <w:p w14:paraId="54855AD3" w14:textId="77777777" w:rsidR="00C35FBF" w:rsidRDefault="00C35FBF" w:rsidP="00B9685E">
      <w:pPr>
        <w:spacing w:after="0" w:line="240" w:lineRule="auto"/>
        <w:ind w:firstLine="720"/>
        <w:jc w:val="both"/>
        <w:rPr>
          <w:rFonts w:ascii="Times New Roman" w:hAnsi="Times New Roman" w:cs="Times New Roman"/>
          <w:sz w:val="24"/>
          <w:szCs w:val="24"/>
        </w:rPr>
      </w:pPr>
    </w:p>
    <w:p w14:paraId="1AFA23AD" w14:textId="1CBC0895" w:rsidR="00C35FBF" w:rsidRDefault="00C35FBF" w:rsidP="00B9685E">
      <w:pPr>
        <w:spacing w:after="0" w:line="240" w:lineRule="auto"/>
        <w:ind w:firstLine="720"/>
        <w:jc w:val="both"/>
        <w:rPr>
          <w:rFonts w:ascii="Times New Roman" w:hAnsi="Times New Roman" w:cs="Times New Roman"/>
          <w:sz w:val="24"/>
          <w:szCs w:val="24"/>
        </w:rPr>
      </w:pPr>
      <w:proofErr w:type="gramStart"/>
      <w:r w:rsidRPr="00FD2E9E">
        <w:rPr>
          <w:rFonts w:ascii="Times New Roman" w:hAnsi="Times New Roman" w:cs="Times New Roman"/>
          <w:b/>
          <w:sz w:val="24"/>
          <w:szCs w:val="24"/>
        </w:rPr>
        <w:t>WHEREAS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D56296">
        <w:rPr>
          <w:rFonts w:ascii="Times New Roman" w:hAnsi="Times New Roman" w:cs="Times New Roman"/>
          <w:sz w:val="24"/>
          <w:szCs w:val="24"/>
        </w:rPr>
        <w:t>the parties</w:t>
      </w:r>
      <w:r>
        <w:rPr>
          <w:rFonts w:ascii="Times New Roman" w:hAnsi="Times New Roman" w:cs="Times New Roman"/>
          <w:sz w:val="24"/>
          <w:szCs w:val="24"/>
        </w:rPr>
        <w:t xml:space="preserve"> propose to enter into this </w:t>
      </w:r>
      <w:r w:rsidR="00D56296">
        <w:rPr>
          <w:rFonts w:ascii="Times New Roman" w:hAnsi="Times New Roman" w:cs="Times New Roman"/>
          <w:sz w:val="24"/>
          <w:szCs w:val="24"/>
        </w:rPr>
        <w:t>Contract</w:t>
      </w:r>
      <w:r>
        <w:rPr>
          <w:rFonts w:ascii="Times New Roman" w:hAnsi="Times New Roman" w:cs="Times New Roman"/>
          <w:sz w:val="24"/>
          <w:szCs w:val="24"/>
        </w:rPr>
        <w:t xml:space="preserve"> pursuant to which </w:t>
      </w:r>
      <w:r w:rsidR="00D56296">
        <w:rPr>
          <w:rFonts w:ascii="Times New Roman" w:hAnsi="Times New Roman" w:cs="Times New Roman"/>
          <w:sz w:val="24"/>
          <w:szCs w:val="24"/>
        </w:rPr>
        <w:t>SEDA</w:t>
      </w:r>
      <w:r>
        <w:rPr>
          <w:rFonts w:ascii="Times New Roman" w:hAnsi="Times New Roman" w:cs="Times New Roman"/>
          <w:sz w:val="24"/>
          <w:szCs w:val="24"/>
        </w:rPr>
        <w:t xml:space="preserve"> will </w:t>
      </w:r>
      <w:r w:rsidR="00D56296">
        <w:rPr>
          <w:rFonts w:ascii="Times New Roman" w:hAnsi="Times New Roman" w:cs="Times New Roman"/>
          <w:sz w:val="24"/>
          <w:szCs w:val="24"/>
        </w:rPr>
        <w:t>enter into the Agreement with GTRC to provide the Housing Report</w:t>
      </w:r>
      <w:r>
        <w:rPr>
          <w:rFonts w:ascii="Times New Roman" w:hAnsi="Times New Roman" w:cs="Times New Roman"/>
          <w:sz w:val="24"/>
          <w:szCs w:val="24"/>
        </w:rPr>
        <w:t xml:space="preserve">, and </w:t>
      </w:r>
      <w:r w:rsidR="00055AF8" w:rsidRPr="00055AF8">
        <w:rPr>
          <w:rFonts w:ascii="Times New Roman" w:hAnsi="Times New Roman" w:cs="Times New Roman"/>
          <w:sz w:val="24"/>
          <w:szCs w:val="24"/>
        </w:rPr>
        <w:t>Bryan County, Bulloch County, Chatham County, Effingham County, and Savannah</w:t>
      </w:r>
      <w:r>
        <w:rPr>
          <w:rFonts w:ascii="Times New Roman" w:hAnsi="Times New Roman" w:cs="Times New Roman"/>
          <w:sz w:val="24"/>
          <w:szCs w:val="24"/>
        </w:rPr>
        <w:t xml:space="preserve">, in consideration of such services provided by </w:t>
      </w:r>
      <w:r w:rsidR="00055AF8">
        <w:rPr>
          <w:rFonts w:ascii="Times New Roman" w:hAnsi="Times New Roman" w:cs="Times New Roman"/>
          <w:sz w:val="24"/>
          <w:szCs w:val="24"/>
        </w:rPr>
        <w:t>SEDA</w:t>
      </w:r>
      <w:r>
        <w:rPr>
          <w:rFonts w:ascii="Times New Roman" w:hAnsi="Times New Roman" w:cs="Times New Roman"/>
          <w:sz w:val="24"/>
          <w:szCs w:val="24"/>
        </w:rPr>
        <w:t xml:space="preserve">, will agree to pay to </w:t>
      </w:r>
      <w:r w:rsidR="00055AF8">
        <w:rPr>
          <w:rFonts w:ascii="Times New Roman" w:hAnsi="Times New Roman" w:cs="Times New Roman"/>
          <w:sz w:val="24"/>
          <w:szCs w:val="24"/>
        </w:rPr>
        <w:t>SEDA</w:t>
      </w:r>
      <w:r>
        <w:rPr>
          <w:rFonts w:ascii="Times New Roman" w:hAnsi="Times New Roman" w:cs="Times New Roman"/>
          <w:sz w:val="24"/>
          <w:szCs w:val="24"/>
        </w:rPr>
        <w:t xml:space="preserve"> amounts</w:t>
      </w:r>
      <w:r w:rsidR="00647DC7">
        <w:rPr>
          <w:rFonts w:ascii="Times New Roman" w:hAnsi="Times New Roman" w:cs="Times New Roman"/>
          <w:sz w:val="24"/>
          <w:szCs w:val="24"/>
        </w:rPr>
        <w:t xml:space="preserve">, in addition to the </w:t>
      </w:r>
      <w:r w:rsidR="006B41C2">
        <w:rPr>
          <w:rFonts w:ascii="Times New Roman" w:hAnsi="Times New Roman" w:cs="Times New Roman"/>
          <w:sz w:val="24"/>
          <w:szCs w:val="24"/>
        </w:rPr>
        <w:t>s</w:t>
      </w:r>
      <w:r w:rsidR="00055AF8">
        <w:rPr>
          <w:rFonts w:ascii="Times New Roman" w:hAnsi="Times New Roman" w:cs="Times New Roman"/>
          <w:sz w:val="24"/>
          <w:szCs w:val="24"/>
        </w:rPr>
        <w:t xml:space="preserve">tate </w:t>
      </w:r>
      <w:r w:rsidR="006B41C2">
        <w:rPr>
          <w:rFonts w:ascii="Times New Roman" w:hAnsi="Times New Roman" w:cs="Times New Roman"/>
          <w:sz w:val="24"/>
          <w:szCs w:val="24"/>
        </w:rPr>
        <w:t>g</w:t>
      </w:r>
      <w:r w:rsidR="00647DC7">
        <w:rPr>
          <w:rFonts w:ascii="Times New Roman" w:hAnsi="Times New Roman" w:cs="Times New Roman"/>
          <w:sz w:val="24"/>
          <w:szCs w:val="24"/>
        </w:rPr>
        <w:t>rant,</w:t>
      </w:r>
      <w:r>
        <w:rPr>
          <w:rFonts w:ascii="Times New Roman" w:hAnsi="Times New Roman" w:cs="Times New Roman"/>
          <w:sz w:val="24"/>
          <w:szCs w:val="24"/>
        </w:rPr>
        <w:t xml:space="preserve"> sufficient for </w:t>
      </w:r>
      <w:r w:rsidR="00055AF8">
        <w:rPr>
          <w:rFonts w:ascii="Times New Roman" w:hAnsi="Times New Roman" w:cs="Times New Roman"/>
          <w:sz w:val="24"/>
          <w:szCs w:val="24"/>
        </w:rPr>
        <w:t>SEDA</w:t>
      </w:r>
      <w:r>
        <w:rPr>
          <w:rFonts w:ascii="Times New Roman" w:hAnsi="Times New Roman" w:cs="Times New Roman"/>
          <w:sz w:val="24"/>
          <w:szCs w:val="24"/>
        </w:rPr>
        <w:t xml:space="preserve"> to </w:t>
      </w:r>
      <w:r w:rsidR="00055AF8">
        <w:rPr>
          <w:rFonts w:ascii="Times New Roman" w:hAnsi="Times New Roman" w:cs="Times New Roman"/>
          <w:sz w:val="24"/>
          <w:szCs w:val="24"/>
        </w:rPr>
        <w:t>enter into the Agreement</w:t>
      </w:r>
      <w:r w:rsidR="003D2B5E">
        <w:rPr>
          <w:rFonts w:ascii="Times New Roman" w:hAnsi="Times New Roman" w:cs="Times New Roman"/>
          <w:sz w:val="24"/>
          <w:szCs w:val="24"/>
        </w:rPr>
        <w:t>.</w:t>
      </w:r>
    </w:p>
    <w:p w14:paraId="09376138" w14:textId="77777777" w:rsidR="00647DC7" w:rsidRDefault="00647DC7" w:rsidP="00B9685E">
      <w:pPr>
        <w:spacing w:after="0" w:line="240" w:lineRule="auto"/>
        <w:ind w:firstLine="720"/>
        <w:jc w:val="both"/>
        <w:rPr>
          <w:rFonts w:ascii="Times New Roman" w:hAnsi="Times New Roman" w:cs="Times New Roman"/>
          <w:sz w:val="24"/>
          <w:szCs w:val="24"/>
        </w:rPr>
      </w:pPr>
    </w:p>
    <w:p w14:paraId="2C994BC1" w14:textId="77777777" w:rsidR="00FD2E9E" w:rsidRPr="00FD2E9E" w:rsidRDefault="00FD2E9E" w:rsidP="00FD2E9E">
      <w:pPr>
        <w:spacing w:after="0" w:line="240" w:lineRule="auto"/>
        <w:ind w:firstLine="720"/>
        <w:jc w:val="both"/>
        <w:rPr>
          <w:rFonts w:ascii="Times New Roman" w:hAnsi="Times New Roman" w:cs="Times New Roman"/>
          <w:sz w:val="24"/>
          <w:szCs w:val="24"/>
        </w:rPr>
      </w:pPr>
      <w:r w:rsidRPr="00FD2E9E">
        <w:rPr>
          <w:rFonts w:ascii="Times New Roman" w:hAnsi="Times New Roman" w:cs="Times New Roman"/>
          <w:b/>
          <w:sz w:val="24"/>
          <w:szCs w:val="24"/>
        </w:rPr>
        <w:t>NOW, THEREFORE,</w:t>
      </w:r>
      <w:r w:rsidRPr="00FD2E9E">
        <w:rPr>
          <w:rFonts w:ascii="Times New Roman" w:hAnsi="Times New Roman" w:cs="Times New Roman"/>
          <w:sz w:val="24"/>
          <w:szCs w:val="24"/>
        </w:rPr>
        <w:t xml:space="preserve"> in consideration of the premises and undertakings as hereinafter set forth and other good and valuable consideration, the receipt and sufficiency of which are hereby acknowledged, the parties hereto agree as follows:</w:t>
      </w:r>
    </w:p>
    <w:p w14:paraId="0FFBFD9D" w14:textId="77777777" w:rsidR="00FD2E9E" w:rsidRPr="00FD7FC2" w:rsidRDefault="00FD2E9E" w:rsidP="00B9685E">
      <w:pPr>
        <w:spacing w:after="0" w:line="240" w:lineRule="auto"/>
        <w:ind w:firstLine="720"/>
        <w:jc w:val="both"/>
        <w:rPr>
          <w:rFonts w:ascii="Times New Roman" w:hAnsi="Times New Roman" w:cs="Times New Roman"/>
          <w:b/>
          <w:sz w:val="24"/>
          <w:szCs w:val="24"/>
        </w:rPr>
      </w:pPr>
    </w:p>
    <w:p w14:paraId="513D22FC" w14:textId="77777777" w:rsidR="00FD7FC2" w:rsidRPr="00FD7FC2" w:rsidRDefault="00FD7FC2" w:rsidP="00B9685E">
      <w:pPr>
        <w:spacing w:after="0" w:line="240" w:lineRule="auto"/>
        <w:ind w:firstLine="720"/>
        <w:jc w:val="both"/>
        <w:rPr>
          <w:rFonts w:ascii="Times New Roman" w:hAnsi="Times New Roman" w:cs="Times New Roman"/>
          <w:b/>
          <w:sz w:val="24"/>
          <w:szCs w:val="24"/>
        </w:rPr>
      </w:pPr>
      <w:r w:rsidRPr="00FD7FC2">
        <w:rPr>
          <w:rFonts w:ascii="Times New Roman" w:hAnsi="Times New Roman" w:cs="Times New Roman"/>
          <w:b/>
          <w:sz w:val="24"/>
          <w:szCs w:val="24"/>
        </w:rPr>
        <w:t>Section 1.</w:t>
      </w:r>
      <w:r w:rsidRPr="00FD7FC2">
        <w:rPr>
          <w:rFonts w:ascii="Times New Roman" w:hAnsi="Times New Roman" w:cs="Times New Roman"/>
          <w:b/>
          <w:sz w:val="24"/>
          <w:szCs w:val="24"/>
        </w:rPr>
        <w:tab/>
        <w:t>Representations</w:t>
      </w:r>
      <w:r>
        <w:rPr>
          <w:rFonts w:ascii="Times New Roman" w:hAnsi="Times New Roman" w:cs="Times New Roman"/>
          <w:b/>
          <w:sz w:val="24"/>
          <w:szCs w:val="24"/>
        </w:rPr>
        <w:t>.</w:t>
      </w:r>
    </w:p>
    <w:p w14:paraId="31740B2B" w14:textId="77777777" w:rsidR="00FD7FC2" w:rsidRPr="00FD7FC2" w:rsidRDefault="00FD7FC2" w:rsidP="00B9685E">
      <w:pPr>
        <w:spacing w:after="0" w:line="240" w:lineRule="auto"/>
        <w:ind w:firstLine="720"/>
        <w:jc w:val="both"/>
        <w:rPr>
          <w:rFonts w:ascii="Times New Roman" w:hAnsi="Times New Roman" w:cs="Times New Roman"/>
          <w:sz w:val="24"/>
          <w:szCs w:val="24"/>
        </w:rPr>
      </w:pPr>
    </w:p>
    <w:p w14:paraId="4BDD407F" w14:textId="2BF6C1FA" w:rsidR="00FD7FC2" w:rsidRPr="00FD7FC2" w:rsidRDefault="00FD7FC2" w:rsidP="00FD7FC2">
      <w:pPr>
        <w:ind w:firstLine="720"/>
        <w:jc w:val="both"/>
        <w:rPr>
          <w:rFonts w:ascii="Times New Roman" w:hAnsi="Times New Roman" w:cs="Times New Roman"/>
          <w:sz w:val="24"/>
          <w:szCs w:val="24"/>
        </w:rPr>
      </w:pPr>
      <w:r w:rsidRPr="00FD7FC2">
        <w:rPr>
          <w:rFonts w:ascii="Times New Roman" w:hAnsi="Times New Roman" w:cs="Times New Roman"/>
          <w:sz w:val="24"/>
          <w:szCs w:val="24"/>
          <w:u w:val="single"/>
        </w:rPr>
        <w:t xml:space="preserve">Representations by </w:t>
      </w:r>
      <w:r w:rsidR="008E7EAD">
        <w:rPr>
          <w:rFonts w:ascii="Times New Roman" w:hAnsi="Times New Roman" w:cs="Times New Roman"/>
          <w:sz w:val="24"/>
          <w:szCs w:val="24"/>
          <w:u w:val="single"/>
        </w:rPr>
        <w:t>SEDA</w:t>
      </w:r>
      <w:r w:rsidRPr="00FD7FC2">
        <w:rPr>
          <w:rFonts w:ascii="Times New Roman" w:hAnsi="Times New Roman" w:cs="Times New Roman"/>
          <w:sz w:val="24"/>
          <w:szCs w:val="24"/>
        </w:rPr>
        <w:t xml:space="preserve">.  </w:t>
      </w:r>
      <w:r w:rsidR="008E7EAD">
        <w:rPr>
          <w:rFonts w:ascii="Times New Roman" w:hAnsi="Times New Roman" w:cs="Times New Roman"/>
          <w:sz w:val="24"/>
          <w:szCs w:val="24"/>
        </w:rPr>
        <w:t>SEDA</w:t>
      </w:r>
      <w:r w:rsidRPr="00FD7FC2">
        <w:rPr>
          <w:rFonts w:ascii="Times New Roman" w:hAnsi="Times New Roman" w:cs="Times New Roman"/>
          <w:sz w:val="24"/>
          <w:szCs w:val="24"/>
        </w:rPr>
        <w:t xml:space="preserve"> makes the following representations as the basis for the undertakings on its part herein contained:</w:t>
      </w:r>
    </w:p>
    <w:p w14:paraId="230F6E0A" w14:textId="1227A969" w:rsidR="008E7EAD" w:rsidRPr="008E7EAD" w:rsidRDefault="008E7EAD" w:rsidP="00FD7FC2">
      <w:pPr>
        <w:pStyle w:val="Heading3"/>
      </w:pPr>
      <w:r>
        <w:rPr>
          <w:szCs w:val="24"/>
        </w:rPr>
        <w:t>SEDA</w:t>
      </w:r>
      <w:r w:rsidRPr="008E7EAD">
        <w:rPr>
          <w:szCs w:val="24"/>
        </w:rPr>
        <w:t xml:space="preserve"> is a public body corporate and politic of the State, having the power to enter into and execute, deliver and perform this </w:t>
      </w:r>
      <w:r>
        <w:rPr>
          <w:szCs w:val="24"/>
        </w:rPr>
        <w:t>Contract</w:t>
      </w:r>
      <w:r w:rsidRPr="008E7EAD">
        <w:rPr>
          <w:szCs w:val="24"/>
        </w:rPr>
        <w:t xml:space="preserve">, and the taking of any and all such actions as may be required on its part to carry out, give effect to, and consummate the transactions contemplated by this </w:t>
      </w:r>
      <w:r>
        <w:rPr>
          <w:szCs w:val="24"/>
        </w:rPr>
        <w:t>Contract,</w:t>
      </w:r>
      <w:r w:rsidRPr="008E7EAD">
        <w:rPr>
          <w:szCs w:val="24"/>
        </w:rPr>
        <w:t xml:space="preserve"> and no approval or other action by any governmental </w:t>
      </w:r>
      <w:r>
        <w:rPr>
          <w:szCs w:val="24"/>
        </w:rPr>
        <w:t>a</w:t>
      </w:r>
      <w:r w:rsidRPr="008E7EAD">
        <w:rPr>
          <w:szCs w:val="24"/>
        </w:rPr>
        <w:t xml:space="preserve">uthority, agency or other person is required in connection with the delivery and performance of this </w:t>
      </w:r>
      <w:r>
        <w:rPr>
          <w:szCs w:val="24"/>
        </w:rPr>
        <w:t>Contract.</w:t>
      </w:r>
    </w:p>
    <w:p w14:paraId="5CDC62E2" w14:textId="50635054" w:rsidR="008E7EAD" w:rsidRDefault="008E7EAD" w:rsidP="008E7EAD">
      <w:pPr>
        <w:pStyle w:val="Heading3"/>
      </w:pPr>
      <w:r>
        <w:t xml:space="preserve">There is no litigation or proceeding pending, or to the knowledge of SEDA threatened, against </w:t>
      </w:r>
      <w:r w:rsidR="00284EEA">
        <w:t>SEDA</w:t>
      </w:r>
      <w:r>
        <w:t xml:space="preserve"> or against any other party which would have a material adverse effect on the right of </w:t>
      </w:r>
      <w:r w:rsidR="00284EEA">
        <w:t>SEDA</w:t>
      </w:r>
      <w:r>
        <w:t xml:space="preserve"> to execute this </w:t>
      </w:r>
      <w:r w:rsidR="00284EEA">
        <w:t xml:space="preserve">Contract </w:t>
      </w:r>
      <w:r>
        <w:t xml:space="preserve">or the ability of </w:t>
      </w:r>
      <w:r w:rsidR="00284EEA">
        <w:t>SEDA</w:t>
      </w:r>
      <w:r>
        <w:t xml:space="preserve"> to comply with any of its obligations hereunder; and</w:t>
      </w:r>
    </w:p>
    <w:p w14:paraId="0DCA6979" w14:textId="5C98C114" w:rsidR="008E7EAD" w:rsidRDefault="008E7EAD" w:rsidP="008E7EAD">
      <w:pPr>
        <w:pStyle w:val="Heading3"/>
      </w:pPr>
      <w:r>
        <w:t xml:space="preserve">This </w:t>
      </w:r>
      <w:r w:rsidR="00284EEA">
        <w:t>Contract,</w:t>
      </w:r>
      <w:r>
        <w:t xml:space="preserve"> upon execution of the same, will constitute the legal, valid and binding obligation of </w:t>
      </w:r>
      <w:r w:rsidR="00284EEA">
        <w:t>SEDA</w:t>
      </w:r>
      <w:r>
        <w:t xml:space="preserve"> in accordance with its terms, and performance by </w:t>
      </w:r>
      <w:r w:rsidR="00284EEA">
        <w:t>SEDA</w:t>
      </w:r>
      <w:r>
        <w:t xml:space="preserve"> of its obligations hereunder will not violate, or result in a breach of any of the provisions of, or constitute a default under, any agreement or instrument to which </w:t>
      </w:r>
      <w:r w:rsidR="00284EEA">
        <w:t>SEDA</w:t>
      </w:r>
      <w:r>
        <w:t xml:space="preserve"> is a party or by which </w:t>
      </w:r>
      <w:r w:rsidR="00284EEA">
        <w:t>SEDA</w:t>
      </w:r>
      <w:r>
        <w:t xml:space="preserve"> is bound.</w:t>
      </w:r>
    </w:p>
    <w:p w14:paraId="73710A8F" w14:textId="3637D2F5" w:rsidR="00FD7FC2" w:rsidRDefault="00043F42" w:rsidP="00B968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u w:val="single"/>
        </w:rPr>
        <w:t>Representations by</w:t>
      </w:r>
      <w:r w:rsidRPr="00043F42">
        <w:rPr>
          <w:rFonts w:ascii="Times New Roman" w:hAnsi="Times New Roman" w:cs="Times New Roman"/>
          <w:sz w:val="24"/>
          <w:szCs w:val="24"/>
          <w:u w:val="single"/>
        </w:rPr>
        <w:t xml:space="preserve"> Bryan County</w:t>
      </w:r>
      <w:r w:rsidR="00284EEA">
        <w:rPr>
          <w:rFonts w:ascii="Times New Roman" w:hAnsi="Times New Roman" w:cs="Times New Roman"/>
          <w:sz w:val="24"/>
          <w:szCs w:val="24"/>
          <w:u w:val="single"/>
        </w:rPr>
        <w:t>, Bulloch County,</w:t>
      </w:r>
      <w:r w:rsidRPr="00043F42">
        <w:rPr>
          <w:rFonts w:ascii="Times New Roman" w:hAnsi="Times New Roman" w:cs="Times New Roman"/>
          <w:sz w:val="24"/>
          <w:szCs w:val="24"/>
          <w:u w:val="single"/>
        </w:rPr>
        <w:t xml:space="preserve"> Chatham County</w:t>
      </w:r>
      <w:r w:rsidR="00284EEA">
        <w:rPr>
          <w:rFonts w:ascii="Times New Roman" w:hAnsi="Times New Roman" w:cs="Times New Roman"/>
          <w:sz w:val="24"/>
          <w:szCs w:val="24"/>
          <w:u w:val="single"/>
        </w:rPr>
        <w:t xml:space="preserve"> and Effingham County</w:t>
      </w:r>
      <w:r>
        <w:rPr>
          <w:rFonts w:ascii="Times New Roman" w:hAnsi="Times New Roman" w:cs="Times New Roman"/>
          <w:sz w:val="24"/>
          <w:szCs w:val="24"/>
        </w:rPr>
        <w:t xml:space="preserve">.  </w:t>
      </w:r>
      <w:r w:rsidR="00284EEA" w:rsidRPr="00284EEA">
        <w:rPr>
          <w:rFonts w:ascii="Times New Roman" w:hAnsi="Times New Roman" w:cs="Times New Roman"/>
          <w:sz w:val="24"/>
          <w:szCs w:val="24"/>
        </w:rPr>
        <w:t xml:space="preserve">Bryan County, Bulloch County, Chatham County and Effingham County </w:t>
      </w:r>
      <w:r w:rsidR="00284EEA">
        <w:rPr>
          <w:rFonts w:ascii="Times New Roman" w:hAnsi="Times New Roman" w:cs="Times New Roman"/>
          <w:sz w:val="24"/>
          <w:szCs w:val="24"/>
        </w:rPr>
        <w:t>(collectively, the “</w:t>
      </w:r>
      <w:r w:rsidR="00284EEA" w:rsidRPr="00284EEA">
        <w:rPr>
          <w:rFonts w:ascii="Times New Roman" w:hAnsi="Times New Roman" w:cs="Times New Roman"/>
          <w:b/>
          <w:bCs/>
          <w:sz w:val="24"/>
          <w:szCs w:val="24"/>
        </w:rPr>
        <w:t>Counties</w:t>
      </w:r>
      <w:r w:rsidR="00284EEA">
        <w:rPr>
          <w:rFonts w:ascii="Times New Roman" w:hAnsi="Times New Roman" w:cs="Times New Roman"/>
          <w:sz w:val="24"/>
          <w:szCs w:val="24"/>
        </w:rPr>
        <w:t>”)</w:t>
      </w:r>
      <w:r w:rsidRPr="00043F42">
        <w:rPr>
          <w:rFonts w:ascii="Times New Roman" w:hAnsi="Times New Roman" w:cs="Times New Roman"/>
          <w:sz w:val="24"/>
          <w:szCs w:val="24"/>
        </w:rPr>
        <w:t xml:space="preserve"> make the following representations as the basis for the undertakings on its part herein contained</w:t>
      </w:r>
      <w:r>
        <w:rPr>
          <w:rFonts w:ascii="Times New Roman" w:hAnsi="Times New Roman" w:cs="Times New Roman"/>
          <w:sz w:val="24"/>
          <w:szCs w:val="24"/>
        </w:rPr>
        <w:t>:</w:t>
      </w:r>
    </w:p>
    <w:p w14:paraId="52AF0BCE" w14:textId="77777777" w:rsidR="00043F42" w:rsidRDefault="00043F42" w:rsidP="00B9685E">
      <w:pPr>
        <w:spacing w:after="0" w:line="240" w:lineRule="auto"/>
        <w:ind w:firstLine="720"/>
        <w:jc w:val="both"/>
        <w:rPr>
          <w:rFonts w:ascii="Times New Roman" w:hAnsi="Times New Roman" w:cs="Times New Roman"/>
          <w:sz w:val="24"/>
          <w:szCs w:val="24"/>
        </w:rPr>
      </w:pPr>
    </w:p>
    <w:p w14:paraId="2064C16B" w14:textId="2C350D32" w:rsidR="00043F42" w:rsidRDefault="00284EEA" w:rsidP="00043F42">
      <w:pPr>
        <w:pStyle w:val="Heading3"/>
        <w:numPr>
          <w:ilvl w:val="2"/>
          <w:numId w:val="3"/>
        </w:numPr>
        <w:tabs>
          <w:tab w:val="clear" w:pos="1800"/>
          <w:tab w:val="num" w:pos="2160"/>
        </w:tabs>
      </w:pPr>
      <w:r>
        <w:t>The Counties</w:t>
      </w:r>
      <w:r w:rsidR="00043F42">
        <w:t xml:space="preserve"> are </w:t>
      </w:r>
      <w:r w:rsidR="003D2B5E">
        <w:t xml:space="preserve">each </w:t>
      </w:r>
      <w:r w:rsidR="00043F42">
        <w:t xml:space="preserve">political subdivisions of the State of Georgia.  Under the Constitution and laws of the State, </w:t>
      </w:r>
      <w:r>
        <w:t>the Counties</w:t>
      </w:r>
      <w:r w:rsidR="00043F42">
        <w:t xml:space="preserve"> are authorized to execute, deliver and perform their obligations under this </w:t>
      </w:r>
      <w:r>
        <w:t>Contract</w:t>
      </w:r>
      <w:r w:rsidR="00043F42">
        <w:t xml:space="preserve">.  This </w:t>
      </w:r>
      <w:r>
        <w:t>Contract</w:t>
      </w:r>
      <w:r w:rsidR="00043F42">
        <w:t xml:space="preserve"> is a valid, binding and enforceable obligation of </w:t>
      </w:r>
      <w:r>
        <w:t>each of the Counties</w:t>
      </w:r>
      <w:r w:rsidR="00043F42">
        <w:t>.</w:t>
      </w:r>
    </w:p>
    <w:p w14:paraId="545CE8B5" w14:textId="518585F5" w:rsidR="00043F42" w:rsidRDefault="00043F42" w:rsidP="00043F42">
      <w:pPr>
        <w:pStyle w:val="Heading3"/>
      </w:pPr>
      <w:r>
        <w:t>No approval or other action by any governmental authority or agency or other person is required in conne</w:t>
      </w:r>
      <w:r w:rsidR="00D15BAA">
        <w:t xml:space="preserve">ction with the </w:t>
      </w:r>
      <w:r>
        <w:t xml:space="preserve">execution, delivery and performance of this </w:t>
      </w:r>
      <w:r w:rsidR="00284EEA">
        <w:t>Contract</w:t>
      </w:r>
      <w:r>
        <w:t xml:space="preserve"> by </w:t>
      </w:r>
      <w:r w:rsidR="00284EEA">
        <w:t>each of the Counties</w:t>
      </w:r>
      <w:r>
        <w:t>, except as shall have been obtained as of the date hereof.</w:t>
      </w:r>
    </w:p>
    <w:p w14:paraId="0B58427F" w14:textId="084D9024" w:rsidR="00043F42" w:rsidRDefault="00043F42" w:rsidP="00043F42">
      <w:pPr>
        <w:pStyle w:val="Heading3"/>
      </w:pPr>
      <w:r>
        <w:t xml:space="preserve">The authorization, execution, delivery and performance by </w:t>
      </w:r>
      <w:r w:rsidR="00284EEA">
        <w:t>each of the Counties</w:t>
      </w:r>
      <w:r w:rsidR="00C73035">
        <w:t xml:space="preserve"> </w:t>
      </w:r>
      <w:r>
        <w:t>of this Contract do not violate the laws or Constitution of the State and do not constitute a breach of or a default under any existing court order, administrative regulation, or other legal decree, or any agreement, indenture, mortgage, lease, note or other instrument to which it is a party or by which it is bound.</w:t>
      </w:r>
    </w:p>
    <w:p w14:paraId="53FBB456" w14:textId="139F61F8" w:rsidR="00043F42" w:rsidRDefault="00043F42" w:rsidP="00043F42">
      <w:pPr>
        <w:pStyle w:val="Heading3"/>
      </w:pPr>
      <w:r>
        <w:lastRenderedPageBreak/>
        <w:t xml:space="preserve">There is no action, suit, proceeding, inquiry or investigation, at law or in equity, before or by any court, public board or body, pending or, to the knowledge of </w:t>
      </w:r>
      <w:r w:rsidR="00284EEA">
        <w:t>each of the Counties</w:t>
      </w:r>
      <w:r>
        <w:t xml:space="preserve">, threatened against or affecting </w:t>
      </w:r>
      <w:r w:rsidR="00284EEA">
        <w:t>each of the Counties</w:t>
      </w:r>
      <w:r w:rsidR="00C73035">
        <w:t xml:space="preserve"> </w:t>
      </w:r>
      <w:r>
        <w:t xml:space="preserve">(or, to the knowledge of </w:t>
      </w:r>
      <w:r w:rsidR="00284EEA">
        <w:t>each of the Counties</w:t>
      </w:r>
      <w:r>
        <w:t xml:space="preserve">, any </w:t>
      </w:r>
      <w:r w:rsidR="003D2B5E">
        <w:t>meritorious basis therefor) (</w:t>
      </w:r>
      <w:proofErr w:type="spellStart"/>
      <w:r w:rsidR="003D2B5E">
        <w:t>i</w:t>
      </w:r>
      <w:proofErr w:type="spellEnd"/>
      <w:r w:rsidR="003D2B5E">
        <w:t xml:space="preserve">) </w:t>
      </w:r>
      <w:r>
        <w:t xml:space="preserve">contesting or questioning the existence of </w:t>
      </w:r>
      <w:r w:rsidR="00284EEA">
        <w:t>the Counties</w:t>
      </w:r>
      <w:r w:rsidR="00C73035">
        <w:t xml:space="preserve"> </w:t>
      </w:r>
      <w:r>
        <w:t xml:space="preserve">or the titles of the present officers of </w:t>
      </w:r>
      <w:r w:rsidR="00284EEA">
        <w:t>the Counties</w:t>
      </w:r>
      <w:r w:rsidR="00C73035">
        <w:t xml:space="preserve"> </w:t>
      </w:r>
      <w:r>
        <w:t xml:space="preserve">to their offices or (ii) wherein an unfavorable decision, ruling or finding would (A) adversely affect the enforceability of this </w:t>
      </w:r>
      <w:r w:rsidR="00284EEA">
        <w:t>Contract</w:t>
      </w:r>
      <w:r>
        <w:t xml:space="preserve">, or (B) materially adversely affect (1) the financial condition or results of operations of </w:t>
      </w:r>
      <w:r w:rsidR="00284EEA">
        <w:t>the Counties</w:t>
      </w:r>
      <w:r>
        <w:t xml:space="preserve"> and (2) the transactions contemplated by this </w:t>
      </w:r>
      <w:r w:rsidR="00284EEA">
        <w:t>Contract</w:t>
      </w:r>
      <w:r>
        <w:t>.</w:t>
      </w:r>
    </w:p>
    <w:p w14:paraId="1C00FBEF" w14:textId="42E6362B" w:rsidR="00284EEA" w:rsidRDefault="00284EEA" w:rsidP="00284E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u w:val="single"/>
        </w:rPr>
        <w:t>Representations by</w:t>
      </w:r>
      <w:r w:rsidRPr="00043F42">
        <w:rPr>
          <w:rFonts w:ascii="Times New Roman" w:hAnsi="Times New Roman" w:cs="Times New Roman"/>
          <w:sz w:val="24"/>
          <w:szCs w:val="24"/>
          <w:u w:val="single"/>
        </w:rPr>
        <w:t xml:space="preserve"> </w:t>
      </w:r>
      <w:r>
        <w:rPr>
          <w:rFonts w:ascii="Times New Roman" w:hAnsi="Times New Roman" w:cs="Times New Roman"/>
          <w:sz w:val="24"/>
          <w:szCs w:val="24"/>
          <w:u w:val="single"/>
        </w:rPr>
        <w:t>Savannah</w:t>
      </w:r>
      <w:r>
        <w:rPr>
          <w:rFonts w:ascii="Times New Roman" w:hAnsi="Times New Roman" w:cs="Times New Roman"/>
          <w:sz w:val="24"/>
          <w:szCs w:val="24"/>
        </w:rPr>
        <w:t>.  Savannah</w:t>
      </w:r>
      <w:r w:rsidRPr="00043F42">
        <w:rPr>
          <w:rFonts w:ascii="Times New Roman" w:hAnsi="Times New Roman" w:cs="Times New Roman"/>
          <w:sz w:val="24"/>
          <w:szCs w:val="24"/>
        </w:rPr>
        <w:t xml:space="preserve"> make</w:t>
      </w:r>
      <w:r>
        <w:rPr>
          <w:rFonts w:ascii="Times New Roman" w:hAnsi="Times New Roman" w:cs="Times New Roman"/>
          <w:sz w:val="24"/>
          <w:szCs w:val="24"/>
        </w:rPr>
        <w:t>s</w:t>
      </w:r>
      <w:r w:rsidRPr="00043F42">
        <w:rPr>
          <w:rFonts w:ascii="Times New Roman" w:hAnsi="Times New Roman" w:cs="Times New Roman"/>
          <w:sz w:val="24"/>
          <w:szCs w:val="24"/>
        </w:rPr>
        <w:t xml:space="preserve"> the following representations as the basis for the undertakings on its part herein contained</w:t>
      </w:r>
      <w:r>
        <w:rPr>
          <w:rFonts w:ascii="Times New Roman" w:hAnsi="Times New Roman" w:cs="Times New Roman"/>
          <w:sz w:val="24"/>
          <w:szCs w:val="24"/>
        </w:rPr>
        <w:t>:</w:t>
      </w:r>
    </w:p>
    <w:p w14:paraId="6CCDBEE9" w14:textId="77777777" w:rsidR="00284EEA" w:rsidRDefault="00284EEA" w:rsidP="00284EEA">
      <w:pPr>
        <w:spacing w:after="0" w:line="240" w:lineRule="auto"/>
        <w:ind w:firstLine="720"/>
        <w:jc w:val="both"/>
        <w:rPr>
          <w:rFonts w:ascii="Times New Roman" w:hAnsi="Times New Roman" w:cs="Times New Roman"/>
          <w:sz w:val="24"/>
          <w:szCs w:val="24"/>
        </w:rPr>
      </w:pPr>
    </w:p>
    <w:p w14:paraId="2C21EE9A" w14:textId="48F3FF8A" w:rsidR="00284EEA" w:rsidRDefault="00284EEA" w:rsidP="00284EEA">
      <w:pPr>
        <w:pStyle w:val="Heading3"/>
        <w:numPr>
          <w:ilvl w:val="2"/>
          <w:numId w:val="3"/>
        </w:numPr>
        <w:tabs>
          <w:tab w:val="clear" w:pos="1800"/>
          <w:tab w:val="num" w:pos="2160"/>
        </w:tabs>
      </w:pPr>
      <w:r>
        <w:t>Savannah is a municipal corporation of the State of Georgia.  Under the Constitution and laws of the State, Savannah is authorized to execute, deliver and perform its obligations under this Contract.  This Contract is a valid, binding and enforceable obligation of Savannah.</w:t>
      </w:r>
    </w:p>
    <w:p w14:paraId="2CCB4A76" w14:textId="36CF04BF" w:rsidR="00284EEA" w:rsidRDefault="00284EEA" w:rsidP="00284EEA">
      <w:pPr>
        <w:pStyle w:val="Heading3"/>
      </w:pPr>
      <w:r>
        <w:t>No approval or other action by any governmental authority or agency or other person is required in connection with the execution, delivery and performance of this Contract by Savannah, except as shall have been obtained as of the date hereof.</w:t>
      </w:r>
    </w:p>
    <w:p w14:paraId="0DF45368" w14:textId="585D16D6" w:rsidR="00284EEA" w:rsidRDefault="00284EEA" w:rsidP="00284EEA">
      <w:pPr>
        <w:pStyle w:val="Heading3"/>
      </w:pPr>
      <w:r>
        <w:t>The authorization, execution, delivery and performance by Savannah of this Contract does not violate the laws or Constitution of the State and does not constitute a breach of or a default under any existing court order, administrative regulation, or other legal decree, or any agreement, indenture, mortgage, lease, note or other instrument to which it is a party or by which it is bound.</w:t>
      </w:r>
    </w:p>
    <w:p w14:paraId="71307BA5" w14:textId="1715B035" w:rsidR="00284EEA" w:rsidRDefault="00284EEA" w:rsidP="00284EEA">
      <w:pPr>
        <w:pStyle w:val="Heading3"/>
      </w:pPr>
      <w:r>
        <w:t>There is no action, suit, proceeding, inquiry or investigation, at law or in equity, before or by any court, public board or body, pending or, to the knowledge of Savannah, threatened against or affecting Savannah (or, to the knowledge of Savannah, any meritorious basis therefor) (</w:t>
      </w:r>
      <w:proofErr w:type="spellStart"/>
      <w:r>
        <w:t>i</w:t>
      </w:r>
      <w:proofErr w:type="spellEnd"/>
      <w:r>
        <w:t>) contesting or questioning the existence of Savannah or the titles of the present officers of Savannah to their offices or (ii) wherein an unfavorable decision, ruling or finding would (A) adversely affect the enforceability of this Contract, or (B) materially adversely affect (1) the financial condition or results of operations of Savannah and (2) the transactions contemplated by this Contract.</w:t>
      </w:r>
    </w:p>
    <w:p w14:paraId="5A010600" w14:textId="2A793BE9" w:rsidR="00D15BAA" w:rsidRDefault="00BD7753" w:rsidP="00D15BAA">
      <w:pPr>
        <w:spacing w:after="0" w:line="240" w:lineRule="auto"/>
        <w:ind w:firstLine="720"/>
        <w:jc w:val="both"/>
        <w:rPr>
          <w:rFonts w:ascii="Times New Roman" w:hAnsi="Times New Roman" w:cs="Times New Roman"/>
          <w:sz w:val="24"/>
          <w:szCs w:val="24"/>
        </w:rPr>
      </w:pPr>
      <w:r w:rsidRPr="00BD7753">
        <w:rPr>
          <w:rFonts w:ascii="Times New Roman" w:hAnsi="Times New Roman" w:cs="Times New Roman"/>
          <w:b/>
          <w:sz w:val="24"/>
          <w:szCs w:val="24"/>
        </w:rPr>
        <w:t>Section 2.</w:t>
      </w:r>
      <w:r w:rsidRPr="00BD7753">
        <w:rPr>
          <w:rFonts w:ascii="Times New Roman" w:hAnsi="Times New Roman" w:cs="Times New Roman"/>
          <w:b/>
          <w:sz w:val="24"/>
          <w:szCs w:val="24"/>
        </w:rPr>
        <w:tab/>
      </w:r>
      <w:r w:rsidRPr="00BD7753">
        <w:rPr>
          <w:rFonts w:ascii="Times New Roman" w:hAnsi="Times New Roman" w:cs="Times New Roman"/>
          <w:b/>
          <w:sz w:val="24"/>
          <w:szCs w:val="24"/>
          <w:u w:val="single"/>
        </w:rPr>
        <w:t xml:space="preserve">The </w:t>
      </w:r>
      <w:r w:rsidR="0087612D">
        <w:rPr>
          <w:rFonts w:ascii="Times New Roman" w:hAnsi="Times New Roman" w:cs="Times New Roman"/>
          <w:b/>
          <w:sz w:val="24"/>
          <w:szCs w:val="24"/>
          <w:u w:val="single"/>
        </w:rPr>
        <w:t>Housing Report and Agreement</w:t>
      </w:r>
      <w:r>
        <w:rPr>
          <w:rFonts w:ascii="Times New Roman" w:hAnsi="Times New Roman" w:cs="Times New Roman"/>
          <w:sz w:val="24"/>
          <w:szCs w:val="24"/>
        </w:rPr>
        <w:t xml:space="preserve">.  </w:t>
      </w:r>
      <w:r w:rsidR="0087612D">
        <w:rPr>
          <w:rFonts w:ascii="Times New Roman" w:hAnsi="Times New Roman" w:cs="Times New Roman"/>
          <w:sz w:val="24"/>
          <w:szCs w:val="24"/>
        </w:rPr>
        <w:t>SEDA</w:t>
      </w:r>
      <w:r w:rsidR="003F5826" w:rsidRPr="003F5826">
        <w:rPr>
          <w:rFonts w:ascii="Times New Roman" w:hAnsi="Times New Roman" w:cs="Times New Roman"/>
          <w:sz w:val="24"/>
          <w:szCs w:val="24"/>
        </w:rPr>
        <w:t xml:space="preserve"> </w:t>
      </w:r>
      <w:r w:rsidR="003F5826">
        <w:rPr>
          <w:rFonts w:ascii="Times New Roman" w:hAnsi="Times New Roman" w:cs="Times New Roman"/>
          <w:sz w:val="24"/>
          <w:szCs w:val="24"/>
        </w:rPr>
        <w:t>will act</w:t>
      </w:r>
      <w:r w:rsidR="003F5826" w:rsidRPr="003F5826">
        <w:rPr>
          <w:rFonts w:ascii="Times New Roman" w:hAnsi="Times New Roman" w:cs="Times New Roman"/>
          <w:sz w:val="24"/>
          <w:szCs w:val="24"/>
        </w:rPr>
        <w:t xml:space="preserve"> as sole and exclusive agent </w:t>
      </w:r>
      <w:r w:rsidR="003F5826">
        <w:rPr>
          <w:rFonts w:ascii="Times New Roman" w:hAnsi="Times New Roman" w:cs="Times New Roman"/>
          <w:sz w:val="24"/>
          <w:szCs w:val="24"/>
        </w:rPr>
        <w:t xml:space="preserve">on behalf of </w:t>
      </w:r>
      <w:r w:rsidR="0087612D">
        <w:rPr>
          <w:rFonts w:ascii="Times New Roman" w:hAnsi="Times New Roman" w:cs="Times New Roman"/>
          <w:sz w:val="24"/>
          <w:szCs w:val="24"/>
        </w:rPr>
        <w:t>the Counties</w:t>
      </w:r>
      <w:r w:rsidR="009C796A">
        <w:rPr>
          <w:rFonts w:ascii="Times New Roman" w:hAnsi="Times New Roman" w:cs="Times New Roman"/>
          <w:sz w:val="24"/>
          <w:szCs w:val="24"/>
        </w:rPr>
        <w:t xml:space="preserve"> and</w:t>
      </w:r>
      <w:r w:rsidR="0087612D">
        <w:rPr>
          <w:rFonts w:ascii="Times New Roman" w:hAnsi="Times New Roman" w:cs="Times New Roman"/>
          <w:sz w:val="24"/>
          <w:szCs w:val="24"/>
        </w:rPr>
        <w:t xml:space="preserve"> Savannah </w:t>
      </w:r>
      <w:r w:rsidR="003F5826" w:rsidRPr="003F5826">
        <w:rPr>
          <w:rFonts w:ascii="Times New Roman" w:hAnsi="Times New Roman" w:cs="Times New Roman"/>
          <w:sz w:val="24"/>
          <w:szCs w:val="24"/>
        </w:rPr>
        <w:t>to pr</w:t>
      </w:r>
      <w:r w:rsidR="00D15BAA">
        <w:rPr>
          <w:rFonts w:ascii="Times New Roman" w:hAnsi="Times New Roman" w:cs="Times New Roman"/>
          <w:sz w:val="24"/>
          <w:szCs w:val="24"/>
        </w:rPr>
        <w:t xml:space="preserve">oceed forthwith with </w:t>
      </w:r>
      <w:r w:rsidR="0087612D">
        <w:rPr>
          <w:rFonts w:ascii="Times New Roman" w:hAnsi="Times New Roman" w:cs="Times New Roman"/>
          <w:sz w:val="24"/>
          <w:szCs w:val="24"/>
        </w:rPr>
        <w:t>entering into the Agreement with GTRC</w:t>
      </w:r>
      <w:r w:rsidR="003F5826" w:rsidRPr="003F5826">
        <w:rPr>
          <w:rFonts w:ascii="Times New Roman" w:hAnsi="Times New Roman" w:cs="Times New Roman"/>
          <w:sz w:val="24"/>
          <w:szCs w:val="24"/>
        </w:rPr>
        <w:t xml:space="preserve">.  </w:t>
      </w:r>
      <w:r w:rsidR="00D15BAA">
        <w:rPr>
          <w:rFonts w:ascii="Times New Roman" w:hAnsi="Times New Roman" w:cs="Times New Roman"/>
          <w:sz w:val="24"/>
          <w:szCs w:val="24"/>
        </w:rPr>
        <w:t xml:space="preserve">The </w:t>
      </w:r>
      <w:r w:rsidR="0087612D">
        <w:rPr>
          <w:rFonts w:ascii="Times New Roman" w:hAnsi="Times New Roman" w:cs="Times New Roman"/>
          <w:sz w:val="24"/>
          <w:szCs w:val="24"/>
        </w:rPr>
        <w:t>Housing Report</w:t>
      </w:r>
      <w:r w:rsidR="00D15BAA">
        <w:rPr>
          <w:rFonts w:ascii="Times New Roman" w:hAnsi="Times New Roman" w:cs="Times New Roman"/>
          <w:sz w:val="24"/>
          <w:szCs w:val="24"/>
        </w:rPr>
        <w:t xml:space="preserve"> shall be acquired </w:t>
      </w:r>
      <w:r w:rsidR="003F5826" w:rsidRPr="003F5826">
        <w:rPr>
          <w:rFonts w:ascii="Times New Roman" w:hAnsi="Times New Roman" w:cs="Times New Roman"/>
          <w:sz w:val="24"/>
          <w:szCs w:val="24"/>
        </w:rPr>
        <w:t>in compliance with all federal, state and local laws, ordinances and r</w:t>
      </w:r>
      <w:r w:rsidR="003D2B5E">
        <w:rPr>
          <w:rFonts w:ascii="Times New Roman" w:hAnsi="Times New Roman" w:cs="Times New Roman"/>
          <w:sz w:val="24"/>
          <w:szCs w:val="24"/>
        </w:rPr>
        <w:t>egulations applicable thereto.</w:t>
      </w:r>
      <w:r w:rsidR="00D15BAA">
        <w:rPr>
          <w:rFonts w:ascii="Times New Roman" w:hAnsi="Times New Roman" w:cs="Times New Roman"/>
          <w:sz w:val="24"/>
          <w:szCs w:val="24"/>
        </w:rPr>
        <w:t xml:space="preserve">  </w:t>
      </w:r>
      <w:r w:rsidR="00D15BAA" w:rsidRPr="00D15BAA">
        <w:rPr>
          <w:rFonts w:ascii="Times New Roman" w:hAnsi="Times New Roman" w:cs="Times New Roman"/>
          <w:sz w:val="24"/>
          <w:szCs w:val="24"/>
        </w:rPr>
        <w:t xml:space="preserve">The </w:t>
      </w:r>
      <w:r w:rsidR="0087612D">
        <w:rPr>
          <w:rFonts w:ascii="Times New Roman" w:hAnsi="Times New Roman" w:cs="Times New Roman"/>
          <w:sz w:val="24"/>
          <w:szCs w:val="24"/>
        </w:rPr>
        <w:t xml:space="preserve">Housing Report </w:t>
      </w:r>
      <w:r w:rsidR="00D15BAA" w:rsidRPr="00D15BAA">
        <w:rPr>
          <w:rFonts w:ascii="Times New Roman" w:hAnsi="Times New Roman" w:cs="Times New Roman"/>
          <w:sz w:val="24"/>
          <w:szCs w:val="24"/>
        </w:rPr>
        <w:t>s</w:t>
      </w:r>
      <w:r w:rsidR="00D15BAA">
        <w:rPr>
          <w:rFonts w:ascii="Times New Roman" w:hAnsi="Times New Roman" w:cs="Times New Roman"/>
          <w:sz w:val="24"/>
          <w:szCs w:val="24"/>
        </w:rPr>
        <w:t xml:space="preserve">hall be </w:t>
      </w:r>
      <w:r w:rsidR="00D15BAA" w:rsidRPr="00D15BAA">
        <w:rPr>
          <w:rFonts w:ascii="Times New Roman" w:hAnsi="Times New Roman" w:cs="Times New Roman"/>
          <w:sz w:val="24"/>
          <w:szCs w:val="24"/>
        </w:rPr>
        <w:t xml:space="preserve">acquired by </w:t>
      </w:r>
      <w:r w:rsidR="0087612D">
        <w:rPr>
          <w:rFonts w:ascii="Times New Roman" w:hAnsi="Times New Roman" w:cs="Times New Roman"/>
          <w:sz w:val="24"/>
          <w:szCs w:val="24"/>
        </w:rPr>
        <w:t>SEDA</w:t>
      </w:r>
      <w:r w:rsidR="00D15BAA" w:rsidRPr="00D15BAA">
        <w:rPr>
          <w:rFonts w:ascii="Times New Roman" w:hAnsi="Times New Roman" w:cs="Times New Roman"/>
          <w:sz w:val="24"/>
          <w:szCs w:val="24"/>
        </w:rPr>
        <w:t xml:space="preserve"> and </w:t>
      </w:r>
      <w:r w:rsidR="0087612D">
        <w:rPr>
          <w:rFonts w:ascii="Times New Roman" w:hAnsi="Times New Roman" w:cs="Times New Roman"/>
          <w:sz w:val="24"/>
          <w:szCs w:val="24"/>
        </w:rPr>
        <w:t>provided to each of the Counties and Savannah</w:t>
      </w:r>
      <w:r w:rsidR="00D15BAA" w:rsidRPr="00D15BAA">
        <w:rPr>
          <w:rFonts w:ascii="Times New Roman" w:hAnsi="Times New Roman" w:cs="Times New Roman"/>
          <w:sz w:val="24"/>
          <w:szCs w:val="24"/>
        </w:rPr>
        <w:t>.</w:t>
      </w:r>
    </w:p>
    <w:p w14:paraId="6E928D46" w14:textId="77777777" w:rsidR="009C796A" w:rsidRDefault="009C796A" w:rsidP="00D15BAA">
      <w:pPr>
        <w:spacing w:after="0" w:line="240" w:lineRule="auto"/>
        <w:ind w:firstLine="720"/>
        <w:jc w:val="both"/>
        <w:rPr>
          <w:rFonts w:ascii="Times New Roman" w:hAnsi="Times New Roman" w:cs="Times New Roman"/>
          <w:sz w:val="24"/>
          <w:szCs w:val="24"/>
        </w:rPr>
      </w:pPr>
    </w:p>
    <w:p w14:paraId="4DEF9D05" w14:textId="77777777" w:rsidR="00013BDF" w:rsidRDefault="003D2B5E" w:rsidP="003F5826">
      <w:pPr>
        <w:spacing w:after="0" w:line="240" w:lineRule="auto"/>
        <w:ind w:firstLine="720"/>
        <w:jc w:val="both"/>
        <w:rPr>
          <w:rFonts w:ascii="Times New Roman" w:hAnsi="Times New Roman" w:cs="Times New Roman"/>
          <w:sz w:val="24"/>
          <w:szCs w:val="24"/>
        </w:rPr>
      </w:pPr>
      <w:r w:rsidRPr="00D15BAA">
        <w:rPr>
          <w:rFonts w:ascii="Times New Roman" w:hAnsi="Times New Roman" w:cs="Times New Roman"/>
          <w:b/>
          <w:sz w:val="24"/>
          <w:szCs w:val="24"/>
        </w:rPr>
        <w:t>Section 3.</w:t>
      </w:r>
      <w:r w:rsidRPr="00D15BAA">
        <w:rPr>
          <w:rFonts w:ascii="Times New Roman" w:hAnsi="Times New Roman" w:cs="Times New Roman"/>
          <w:b/>
          <w:sz w:val="24"/>
          <w:szCs w:val="24"/>
        </w:rPr>
        <w:tab/>
      </w:r>
      <w:r w:rsidRPr="00D15BAA">
        <w:rPr>
          <w:rFonts w:ascii="Times New Roman" w:hAnsi="Times New Roman" w:cs="Times New Roman"/>
          <w:b/>
          <w:sz w:val="24"/>
          <w:szCs w:val="24"/>
          <w:u w:val="single"/>
        </w:rPr>
        <w:t>Consideration</w:t>
      </w:r>
      <w:r>
        <w:rPr>
          <w:rFonts w:ascii="Times New Roman" w:hAnsi="Times New Roman" w:cs="Times New Roman"/>
          <w:sz w:val="24"/>
          <w:szCs w:val="24"/>
        </w:rPr>
        <w:t xml:space="preserve">.  </w:t>
      </w:r>
      <w:r w:rsidR="00D15BAA">
        <w:rPr>
          <w:rFonts w:ascii="Times New Roman" w:hAnsi="Times New Roman" w:cs="Times New Roman"/>
          <w:sz w:val="24"/>
          <w:szCs w:val="24"/>
        </w:rPr>
        <w:t xml:space="preserve">In order to provide funds to </w:t>
      </w:r>
      <w:r w:rsidR="0087612D">
        <w:rPr>
          <w:rFonts w:ascii="Times New Roman" w:hAnsi="Times New Roman" w:cs="Times New Roman"/>
          <w:sz w:val="24"/>
          <w:szCs w:val="24"/>
        </w:rPr>
        <w:t>SEDA</w:t>
      </w:r>
      <w:r w:rsidR="00D15BAA">
        <w:rPr>
          <w:rFonts w:ascii="Times New Roman" w:hAnsi="Times New Roman" w:cs="Times New Roman"/>
          <w:sz w:val="24"/>
          <w:szCs w:val="24"/>
        </w:rPr>
        <w:t xml:space="preserve"> to </w:t>
      </w:r>
      <w:r w:rsidR="0087612D">
        <w:rPr>
          <w:rFonts w:ascii="Times New Roman" w:hAnsi="Times New Roman" w:cs="Times New Roman"/>
          <w:sz w:val="24"/>
          <w:szCs w:val="24"/>
        </w:rPr>
        <w:t xml:space="preserve">enter into the Agreement with GTRC, </w:t>
      </w:r>
      <w:r w:rsidR="00215334">
        <w:rPr>
          <w:rFonts w:ascii="Times New Roman" w:hAnsi="Times New Roman" w:cs="Times New Roman"/>
          <w:sz w:val="24"/>
          <w:szCs w:val="24"/>
        </w:rPr>
        <w:t xml:space="preserve">a total of $200,983.00 will be due within 30 days of the Agreement being signed between SEDA and GTRC.  The funds will be provided as follows: </w:t>
      </w:r>
    </w:p>
    <w:p w14:paraId="38DA3033" w14:textId="77777777" w:rsidR="00013BDF" w:rsidRDefault="00013BDF" w:rsidP="003F5826">
      <w:pPr>
        <w:spacing w:after="0" w:line="240" w:lineRule="auto"/>
        <w:ind w:firstLine="720"/>
        <w:jc w:val="both"/>
        <w:rPr>
          <w:rFonts w:ascii="Times New Roman" w:hAnsi="Times New Roman" w:cs="Times New Roman"/>
          <w:sz w:val="24"/>
          <w:szCs w:val="24"/>
        </w:rPr>
      </w:pPr>
    </w:p>
    <w:p w14:paraId="2CFAAE2C" w14:textId="58E29550" w:rsidR="00013BDF" w:rsidRDefault="00215334" w:rsidP="003F58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 $100,983.00 </w:t>
      </w:r>
      <w:r w:rsidR="009C796A">
        <w:rPr>
          <w:rFonts w:ascii="Times New Roman" w:hAnsi="Times New Roman" w:cs="Times New Roman"/>
          <w:sz w:val="24"/>
          <w:szCs w:val="24"/>
        </w:rPr>
        <w:t>has been accepted</w:t>
      </w:r>
      <w:r>
        <w:rPr>
          <w:rFonts w:ascii="Times New Roman" w:hAnsi="Times New Roman" w:cs="Times New Roman"/>
          <w:sz w:val="24"/>
          <w:szCs w:val="24"/>
        </w:rPr>
        <w:t xml:space="preserve"> in the form of a </w:t>
      </w:r>
      <w:r w:rsidR="006B41C2">
        <w:rPr>
          <w:rFonts w:ascii="Times New Roman" w:hAnsi="Times New Roman" w:cs="Times New Roman"/>
          <w:sz w:val="24"/>
          <w:szCs w:val="24"/>
        </w:rPr>
        <w:t>s</w:t>
      </w:r>
      <w:r>
        <w:rPr>
          <w:rFonts w:ascii="Times New Roman" w:hAnsi="Times New Roman" w:cs="Times New Roman"/>
          <w:sz w:val="24"/>
          <w:szCs w:val="24"/>
        </w:rPr>
        <w:t xml:space="preserve">tate </w:t>
      </w:r>
      <w:proofErr w:type="gramStart"/>
      <w:r w:rsidR="006B41C2">
        <w:rPr>
          <w:rFonts w:ascii="Times New Roman" w:hAnsi="Times New Roman" w:cs="Times New Roman"/>
          <w:sz w:val="24"/>
          <w:szCs w:val="24"/>
        </w:rPr>
        <w:t>g</w:t>
      </w:r>
      <w:r>
        <w:rPr>
          <w:rFonts w:ascii="Times New Roman" w:hAnsi="Times New Roman" w:cs="Times New Roman"/>
          <w:sz w:val="24"/>
          <w:szCs w:val="24"/>
        </w:rPr>
        <w:t>rant;</w:t>
      </w:r>
      <w:proofErr w:type="gramEnd"/>
      <w:r>
        <w:rPr>
          <w:rFonts w:ascii="Times New Roman" w:hAnsi="Times New Roman" w:cs="Times New Roman"/>
          <w:sz w:val="24"/>
          <w:szCs w:val="24"/>
        </w:rPr>
        <w:t xml:space="preserve"> </w:t>
      </w:r>
    </w:p>
    <w:p w14:paraId="0842A73A" w14:textId="77777777" w:rsidR="00013BDF" w:rsidRDefault="00215334" w:rsidP="003F58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 Bryan Conty will provide </w:t>
      </w:r>
      <w:proofErr w:type="gramStart"/>
      <w:r>
        <w:rPr>
          <w:rFonts w:ascii="Times New Roman" w:hAnsi="Times New Roman" w:cs="Times New Roman"/>
          <w:sz w:val="24"/>
          <w:szCs w:val="24"/>
        </w:rPr>
        <w:t>$20,000.00;</w:t>
      </w:r>
      <w:proofErr w:type="gramEnd"/>
      <w:r>
        <w:rPr>
          <w:rFonts w:ascii="Times New Roman" w:hAnsi="Times New Roman" w:cs="Times New Roman"/>
          <w:sz w:val="24"/>
          <w:szCs w:val="24"/>
        </w:rPr>
        <w:t xml:space="preserve"> </w:t>
      </w:r>
    </w:p>
    <w:p w14:paraId="68A18811" w14:textId="77777777" w:rsidR="00013BDF" w:rsidRDefault="00215334" w:rsidP="003F58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 Bulloch County will provide </w:t>
      </w:r>
      <w:proofErr w:type="gramStart"/>
      <w:r>
        <w:rPr>
          <w:rFonts w:ascii="Times New Roman" w:hAnsi="Times New Roman" w:cs="Times New Roman"/>
          <w:sz w:val="24"/>
          <w:szCs w:val="24"/>
        </w:rPr>
        <w:t>$20,000.00;</w:t>
      </w:r>
      <w:proofErr w:type="gramEnd"/>
      <w:r>
        <w:rPr>
          <w:rFonts w:ascii="Times New Roman" w:hAnsi="Times New Roman" w:cs="Times New Roman"/>
          <w:sz w:val="24"/>
          <w:szCs w:val="24"/>
        </w:rPr>
        <w:t xml:space="preserve"> </w:t>
      </w:r>
    </w:p>
    <w:p w14:paraId="19784997" w14:textId="77777777" w:rsidR="00013BDF" w:rsidRDefault="00215334" w:rsidP="003F58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 Chatham County will provide </w:t>
      </w:r>
      <w:proofErr w:type="gramStart"/>
      <w:r>
        <w:rPr>
          <w:rFonts w:ascii="Times New Roman" w:hAnsi="Times New Roman" w:cs="Times New Roman"/>
          <w:sz w:val="24"/>
          <w:szCs w:val="24"/>
        </w:rPr>
        <w:t>$20,000.00;</w:t>
      </w:r>
      <w:proofErr w:type="gramEnd"/>
      <w:r>
        <w:rPr>
          <w:rFonts w:ascii="Times New Roman" w:hAnsi="Times New Roman" w:cs="Times New Roman"/>
          <w:sz w:val="24"/>
          <w:szCs w:val="24"/>
        </w:rPr>
        <w:t xml:space="preserve"> </w:t>
      </w:r>
    </w:p>
    <w:p w14:paraId="7E0D31E3" w14:textId="77777777" w:rsidR="00013BDF" w:rsidRDefault="00215334" w:rsidP="003F58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 Effingham County will provide $20,000,00; and </w:t>
      </w:r>
    </w:p>
    <w:p w14:paraId="0DC816A1" w14:textId="36ABF61B" w:rsidR="00215334" w:rsidRDefault="00215334" w:rsidP="003F58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 Savannah will provide $20,000.00.</w:t>
      </w:r>
    </w:p>
    <w:p w14:paraId="01951A63" w14:textId="77777777" w:rsidR="00215334" w:rsidRDefault="00215334" w:rsidP="003F5826">
      <w:pPr>
        <w:spacing w:after="0" w:line="240" w:lineRule="auto"/>
        <w:ind w:firstLine="720"/>
        <w:jc w:val="both"/>
        <w:rPr>
          <w:rFonts w:ascii="Times New Roman" w:hAnsi="Times New Roman" w:cs="Times New Roman"/>
          <w:sz w:val="24"/>
          <w:szCs w:val="24"/>
        </w:rPr>
      </w:pPr>
    </w:p>
    <w:p w14:paraId="407629B8" w14:textId="0183FFA1" w:rsidR="00215334" w:rsidRDefault="00215334" w:rsidP="003F58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Such funds shall be remitted to SEDA within five (5) business days of this Contract being entered into by each of the parties.</w:t>
      </w:r>
    </w:p>
    <w:p w14:paraId="2D8D0D38" w14:textId="77777777" w:rsidR="00215334" w:rsidRDefault="00215334" w:rsidP="003F5826">
      <w:pPr>
        <w:spacing w:after="0" w:line="240" w:lineRule="auto"/>
        <w:ind w:firstLine="720"/>
        <w:jc w:val="both"/>
        <w:rPr>
          <w:rFonts w:ascii="Times New Roman" w:hAnsi="Times New Roman" w:cs="Times New Roman"/>
          <w:sz w:val="24"/>
          <w:szCs w:val="24"/>
        </w:rPr>
      </w:pPr>
    </w:p>
    <w:p w14:paraId="30D948F3" w14:textId="2E23D992" w:rsidR="00215334" w:rsidRDefault="00215334" w:rsidP="003F58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event the fees </w:t>
      </w:r>
      <w:r w:rsidR="00013BDF">
        <w:rPr>
          <w:rFonts w:ascii="Times New Roman" w:hAnsi="Times New Roman" w:cs="Times New Roman"/>
          <w:sz w:val="24"/>
          <w:szCs w:val="24"/>
        </w:rPr>
        <w:t xml:space="preserve">under the Agreement </w:t>
      </w:r>
      <w:r>
        <w:rPr>
          <w:rFonts w:ascii="Times New Roman" w:hAnsi="Times New Roman" w:cs="Times New Roman"/>
          <w:sz w:val="24"/>
          <w:szCs w:val="24"/>
        </w:rPr>
        <w:t>exceed the total of $200,983.00, each of the parties agrees to work in good faith to provide any additional funds needed to comply with the Agreement and complete the Housing Report.</w:t>
      </w:r>
    </w:p>
    <w:p w14:paraId="648373A8" w14:textId="77777777" w:rsidR="00215334" w:rsidRDefault="00215334" w:rsidP="003F5826">
      <w:pPr>
        <w:spacing w:after="0" w:line="240" w:lineRule="auto"/>
        <w:ind w:firstLine="720"/>
        <w:jc w:val="both"/>
        <w:rPr>
          <w:rFonts w:ascii="Times New Roman" w:hAnsi="Times New Roman" w:cs="Times New Roman"/>
          <w:sz w:val="24"/>
          <w:szCs w:val="24"/>
        </w:rPr>
      </w:pPr>
    </w:p>
    <w:p w14:paraId="54CBF1A0" w14:textId="76B78EDD" w:rsidR="000B14FE" w:rsidRDefault="00926079" w:rsidP="000B14FE">
      <w:pPr>
        <w:spacing w:after="0" w:line="240" w:lineRule="auto"/>
        <w:ind w:firstLine="720"/>
        <w:jc w:val="both"/>
        <w:rPr>
          <w:rFonts w:ascii="Times New Roman" w:hAnsi="Times New Roman" w:cs="Times New Roman"/>
          <w:sz w:val="24"/>
          <w:szCs w:val="24"/>
        </w:rPr>
      </w:pPr>
      <w:r w:rsidRPr="00926079">
        <w:rPr>
          <w:rFonts w:ascii="Times New Roman" w:hAnsi="Times New Roman" w:cs="Times New Roman"/>
          <w:b/>
          <w:sz w:val="24"/>
          <w:szCs w:val="24"/>
        </w:rPr>
        <w:t>Section 4.</w:t>
      </w:r>
      <w:r w:rsidRPr="00926079">
        <w:rPr>
          <w:rFonts w:ascii="Times New Roman" w:hAnsi="Times New Roman" w:cs="Times New Roman"/>
          <w:b/>
          <w:sz w:val="24"/>
          <w:szCs w:val="24"/>
        </w:rPr>
        <w:tab/>
      </w:r>
      <w:r w:rsidRPr="00926079">
        <w:rPr>
          <w:rFonts w:ascii="Times New Roman" w:hAnsi="Times New Roman" w:cs="Times New Roman"/>
          <w:b/>
          <w:sz w:val="24"/>
          <w:szCs w:val="24"/>
          <w:u w:val="single"/>
        </w:rPr>
        <w:t>Amendments</w:t>
      </w:r>
      <w:r>
        <w:rPr>
          <w:rFonts w:ascii="Times New Roman" w:hAnsi="Times New Roman" w:cs="Times New Roman"/>
          <w:sz w:val="24"/>
          <w:szCs w:val="24"/>
        </w:rPr>
        <w:t xml:space="preserve">.  The parties to this </w:t>
      </w:r>
      <w:r w:rsidR="00215334">
        <w:rPr>
          <w:rFonts w:ascii="Times New Roman" w:hAnsi="Times New Roman" w:cs="Times New Roman"/>
          <w:sz w:val="24"/>
          <w:szCs w:val="24"/>
        </w:rPr>
        <w:t>Contract</w:t>
      </w:r>
      <w:r>
        <w:rPr>
          <w:rFonts w:ascii="Times New Roman" w:hAnsi="Times New Roman" w:cs="Times New Roman"/>
          <w:sz w:val="24"/>
          <w:szCs w:val="24"/>
        </w:rPr>
        <w:t xml:space="preserve"> contemplate that there may be one or more amendments to this </w:t>
      </w:r>
      <w:r w:rsidR="00215334">
        <w:rPr>
          <w:rFonts w:ascii="Times New Roman" w:hAnsi="Times New Roman" w:cs="Times New Roman"/>
          <w:sz w:val="24"/>
          <w:szCs w:val="24"/>
        </w:rPr>
        <w:t xml:space="preserve">Contract </w:t>
      </w:r>
      <w:r>
        <w:rPr>
          <w:rFonts w:ascii="Times New Roman" w:hAnsi="Times New Roman" w:cs="Times New Roman"/>
          <w:sz w:val="24"/>
          <w:szCs w:val="24"/>
        </w:rPr>
        <w:t xml:space="preserve">entered into to include additional consideration by the parties or to provide that </w:t>
      </w:r>
      <w:r w:rsidR="00215334">
        <w:rPr>
          <w:rFonts w:ascii="Times New Roman" w:hAnsi="Times New Roman" w:cs="Times New Roman"/>
          <w:sz w:val="24"/>
          <w:szCs w:val="24"/>
        </w:rPr>
        <w:t>additional parties</w:t>
      </w:r>
      <w:r>
        <w:rPr>
          <w:rFonts w:ascii="Times New Roman" w:hAnsi="Times New Roman" w:cs="Times New Roman"/>
          <w:sz w:val="24"/>
          <w:szCs w:val="24"/>
        </w:rPr>
        <w:t xml:space="preserve"> </w:t>
      </w:r>
      <w:r w:rsidR="00013BDF">
        <w:rPr>
          <w:rFonts w:ascii="Times New Roman" w:hAnsi="Times New Roman" w:cs="Times New Roman"/>
          <w:sz w:val="24"/>
          <w:szCs w:val="24"/>
        </w:rPr>
        <w:t xml:space="preserve">may </w:t>
      </w:r>
      <w:r>
        <w:rPr>
          <w:rFonts w:ascii="Times New Roman" w:hAnsi="Times New Roman" w:cs="Times New Roman"/>
          <w:sz w:val="24"/>
          <w:szCs w:val="24"/>
        </w:rPr>
        <w:t xml:space="preserve">become a party to this </w:t>
      </w:r>
      <w:r w:rsidR="00BC4D90">
        <w:rPr>
          <w:rFonts w:ascii="Times New Roman" w:hAnsi="Times New Roman" w:cs="Times New Roman"/>
          <w:sz w:val="24"/>
          <w:szCs w:val="24"/>
        </w:rPr>
        <w:t>Contract</w:t>
      </w:r>
      <w:r>
        <w:rPr>
          <w:rFonts w:ascii="Times New Roman" w:hAnsi="Times New Roman" w:cs="Times New Roman"/>
          <w:sz w:val="24"/>
          <w:szCs w:val="24"/>
        </w:rPr>
        <w:t xml:space="preserve">.  Any amendment to this </w:t>
      </w:r>
      <w:r w:rsidR="00215334">
        <w:rPr>
          <w:rFonts w:ascii="Times New Roman" w:hAnsi="Times New Roman" w:cs="Times New Roman"/>
          <w:sz w:val="24"/>
          <w:szCs w:val="24"/>
        </w:rPr>
        <w:t>Contract</w:t>
      </w:r>
      <w:r>
        <w:rPr>
          <w:rFonts w:ascii="Times New Roman" w:hAnsi="Times New Roman" w:cs="Times New Roman"/>
          <w:sz w:val="24"/>
          <w:szCs w:val="24"/>
        </w:rPr>
        <w:t xml:space="preserve"> will not be binding upon the parties unless such amendment is in writing and duly executed by each of the parties.</w:t>
      </w:r>
    </w:p>
    <w:p w14:paraId="2F017499" w14:textId="77777777" w:rsidR="000B14FE" w:rsidRDefault="000B14FE" w:rsidP="000B14FE">
      <w:pPr>
        <w:spacing w:after="0" w:line="240" w:lineRule="auto"/>
        <w:ind w:firstLine="720"/>
        <w:jc w:val="both"/>
        <w:rPr>
          <w:rFonts w:ascii="Times New Roman" w:hAnsi="Times New Roman" w:cs="Times New Roman"/>
          <w:sz w:val="24"/>
          <w:szCs w:val="24"/>
        </w:rPr>
      </w:pPr>
    </w:p>
    <w:p w14:paraId="65E2D384" w14:textId="488B87EE" w:rsidR="00926079" w:rsidRPr="00926079" w:rsidRDefault="000B14FE" w:rsidP="000B14FE">
      <w:pPr>
        <w:spacing w:after="0" w:line="240" w:lineRule="auto"/>
        <w:ind w:firstLine="720"/>
        <w:jc w:val="both"/>
        <w:rPr>
          <w:rFonts w:ascii="Times New Roman" w:hAnsi="Times New Roman" w:cs="Times New Roman"/>
          <w:sz w:val="24"/>
          <w:szCs w:val="24"/>
        </w:rPr>
      </w:pPr>
      <w:r w:rsidRPr="000B14FE">
        <w:rPr>
          <w:rFonts w:ascii="Times New Roman" w:hAnsi="Times New Roman" w:cs="Times New Roman"/>
          <w:b/>
          <w:sz w:val="24"/>
          <w:szCs w:val="24"/>
        </w:rPr>
        <w:t>Section 5.</w:t>
      </w:r>
      <w:r>
        <w:rPr>
          <w:rFonts w:ascii="Times New Roman" w:hAnsi="Times New Roman" w:cs="Times New Roman"/>
          <w:sz w:val="24"/>
          <w:szCs w:val="24"/>
        </w:rPr>
        <w:tab/>
      </w:r>
      <w:r w:rsidR="00926079" w:rsidRPr="00926079">
        <w:rPr>
          <w:rFonts w:ascii="Times New Roman" w:hAnsi="Times New Roman" w:cs="Times New Roman"/>
          <w:b/>
          <w:bCs/>
          <w:sz w:val="24"/>
          <w:szCs w:val="24"/>
          <w:u w:val="single"/>
        </w:rPr>
        <w:t xml:space="preserve">Time </w:t>
      </w:r>
      <w:r>
        <w:rPr>
          <w:rFonts w:ascii="Times New Roman" w:hAnsi="Times New Roman" w:cs="Times New Roman"/>
          <w:b/>
          <w:bCs/>
          <w:sz w:val="24"/>
          <w:szCs w:val="24"/>
          <w:u w:val="single"/>
        </w:rPr>
        <w:t xml:space="preserve">is </w:t>
      </w:r>
      <w:r w:rsidR="00926079" w:rsidRPr="00926079">
        <w:rPr>
          <w:rFonts w:ascii="Times New Roman" w:hAnsi="Times New Roman" w:cs="Times New Roman"/>
          <w:b/>
          <w:bCs/>
          <w:sz w:val="24"/>
          <w:szCs w:val="24"/>
          <w:u w:val="single"/>
        </w:rPr>
        <w:t xml:space="preserve">of the </w:t>
      </w:r>
      <w:proofErr w:type="gramStart"/>
      <w:r w:rsidR="00926079" w:rsidRPr="00926079">
        <w:rPr>
          <w:rFonts w:ascii="Times New Roman" w:hAnsi="Times New Roman" w:cs="Times New Roman"/>
          <w:b/>
          <w:bCs/>
          <w:sz w:val="24"/>
          <w:szCs w:val="24"/>
          <w:u w:val="single"/>
        </w:rPr>
        <w:t>Essence</w:t>
      </w:r>
      <w:proofErr w:type="gramEnd"/>
      <w:r w:rsidR="00926079" w:rsidRPr="00926079">
        <w:rPr>
          <w:rFonts w:ascii="Times New Roman" w:hAnsi="Times New Roman" w:cs="Times New Roman"/>
          <w:sz w:val="24"/>
          <w:szCs w:val="24"/>
        </w:rPr>
        <w:t xml:space="preserve">.  Time is of the essence in complying with the terms, conditions and agreements of this </w:t>
      </w:r>
      <w:r w:rsidR="00215334">
        <w:rPr>
          <w:rFonts w:ascii="Times New Roman" w:hAnsi="Times New Roman" w:cs="Times New Roman"/>
          <w:sz w:val="24"/>
          <w:szCs w:val="24"/>
        </w:rPr>
        <w:t>Contract</w:t>
      </w:r>
      <w:r w:rsidR="00926079" w:rsidRPr="00926079">
        <w:rPr>
          <w:rFonts w:ascii="Times New Roman" w:hAnsi="Times New Roman" w:cs="Times New Roman"/>
          <w:sz w:val="24"/>
          <w:szCs w:val="24"/>
        </w:rPr>
        <w:t xml:space="preserve">. </w:t>
      </w:r>
      <w:r>
        <w:rPr>
          <w:rFonts w:ascii="Times New Roman" w:hAnsi="Times New Roman" w:cs="Times New Roman"/>
          <w:sz w:val="24"/>
          <w:szCs w:val="24"/>
        </w:rPr>
        <w:t xml:space="preserve"> </w:t>
      </w:r>
      <w:r w:rsidR="00926079" w:rsidRPr="00926079">
        <w:rPr>
          <w:rFonts w:ascii="Times New Roman" w:hAnsi="Times New Roman" w:cs="Times New Roman"/>
          <w:sz w:val="24"/>
          <w:szCs w:val="24"/>
        </w:rPr>
        <w:t xml:space="preserve">Upon any failure of a party to perform in compliance with this </w:t>
      </w:r>
      <w:r w:rsidR="00215334">
        <w:rPr>
          <w:rFonts w:ascii="Times New Roman" w:hAnsi="Times New Roman" w:cs="Times New Roman"/>
          <w:sz w:val="24"/>
          <w:szCs w:val="24"/>
        </w:rPr>
        <w:t>Contract</w:t>
      </w:r>
      <w:r w:rsidR="00926079" w:rsidRPr="00926079">
        <w:rPr>
          <w:rFonts w:ascii="Times New Roman" w:hAnsi="Times New Roman" w:cs="Times New Roman"/>
          <w:sz w:val="24"/>
          <w:szCs w:val="24"/>
        </w:rPr>
        <w:t>, the other parties will have all rights and remedies afforded to such parties at law or in equity.</w:t>
      </w:r>
    </w:p>
    <w:p w14:paraId="49D96929" w14:textId="77777777" w:rsidR="000B14FE" w:rsidRDefault="000B14FE" w:rsidP="000B14FE">
      <w:pPr>
        <w:spacing w:after="0" w:line="240" w:lineRule="auto"/>
        <w:jc w:val="both"/>
        <w:rPr>
          <w:rFonts w:ascii="Times New Roman" w:hAnsi="Times New Roman" w:cs="Times New Roman"/>
          <w:sz w:val="24"/>
          <w:szCs w:val="24"/>
        </w:rPr>
      </w:pPr>
    </w:p>
    <w:p w14:paraId="34A42D8D" w14:textId="0CA3FBCE" w:rsidR="001D1C97" w:rsidRDefault="000B14FE" w:rsidP="001D1C97">
      <w:pPr>
        <w:spacing w:after="0" w:line="240" w:lineRule="auto"/>
        <w:ind w:firstLine="720"/>
        <w:jc w:val="both"/>
        <w:rPr>
          <w:rFonts w:ascii="Times New Roman" w:hAnsi="Times New Roman" w:cs="Times New Roman"/>
          <w:sz w:val="24"/>
          <w:szCs w:val="24"/>
        </w:rPr>
      </w:pPr>
      <w:r w:rsidRPr="000B14FE">
        <w:rPr>
          <w:rFonts w:ascii="Times New Roman" w:hAnsi="Times New Roman" w:cs="Times New Roman"/>
          <w:b/>
          <w:sz w:val="24"/>
          <w:szCs w:val="24"/>
        </w:rPr>
        <w:t>Section 6.</w:t>
      </w:r>
      <w:r w:rsidRPr="000B14FE">
        <w:rPr>
          <w:rFonts w:ascii="Times New Roman" w:hAnsi="Times New Roman" w:cs="Times New Roman"/>
          <w:b/>
          <w:sz w:val="24"/>
          <w:szCs w:val="24"/>
        </w:rPr>
        <w:tab/>
      </w:r>
      <w:r w:rsidR="00926079" w:rsidRPr="00926079">
        <w:rPr>
          <w:rFonts w:ascii="Times New Roman" w:hAnsi="Times New Roman" w:cs="Times New Roman"/>
          <w:b/>
          <w:bCs/>
          <w:sz w:val="24"/>
          <w:szCs w:val="24"/>
          <w:u w:val="single"/>
        </w:rPr>
        <w:t>Counterparts</w:t>
      </w:r>
      <w:r w:rsidR="0041265C">
        <w:rPr>
          <w:rFonts w:ascii="Times New Roman" w:hAnsi="Times New Roman" w:cs="Times New Roman"/>
          <w:sz w:val="24"/>
          <w:szCs w:val="24"/>
        </w:rPr>
        <w:t xml:space="preserve">.  This </w:t>
      </w:r>
      <w:r w:rsidR="00BC4D90">
        <w:rPr>
          <w:rFonts w:ascii="Times New Roman" w:hAnsi="Times New Roman" w:cs="Times New Roman"/>
          <w:sz w:val="24"/>
          <w:szCs w:val="24"/>
        </w:rPr>
        <w:t xml:space="preserve">Contract </w:t>
      </w:r>
      <w:r w:rsidR="001D1C97" w:rsidRPr="001D1C97">
        <w:rPr>
          <w:rFonts w:ascii="Times New Roman" w:hAnsi="Times New Roman" w:cs="Times New Roman"/>
          <w:sz w:val="24"/>
          <w:szCs w:val="24"/>
        </w:rPr>
        <w:t>may be simultaneously executed in several counterparts, each of which shall be an original and all of which shall constitute but one and the same instrument.</w:t>
      </w:r>
    </w:p>
    <w:p w14:paraId="19744408" w14:textId="77777777" w:rsidR="001D1C97" w:rsidRDefault="001D1C97" w:rsidP="001D1C97">
      <w:pPr>
        <w:spacing w:after="0" w:line="240" w:lineRule="auto"/>
        <w:ind w:firstLine="720"/>
        <w:jc w:val="both"/>
        <w:rPr>
          <w:rFonts w:ascii="Times New Roman" w:hAnsi="Times New Roman" w:cs="Times New Roman"/>
          <w:sz w:val="24"/>
          <w:szCs w:val="24"/>
        </w:rPr>
      </w:pPr>
    </w:p>
    <w:p w14:paraId="1C62972A" w14:textId="5C1475F5" w:rsidR="001D1C97" w:rsidRDefault="001D1C97" w:rsidP="00613FEE">
      <w:pPr>
        <w:spacing w:after="0" w:line="240" w:lineRule="auto"/>
        <w:ind w:firstLine="720"/>
        <w:jc w:val="both"/>
        <w:rPr>
          <w:rFonts w:ascii="Times New Roman" w:hAnsi="Times New Roman" w:cs="Times New Roman"/>
          <w:sz w:val="24"/>
          <w:szCs w:val="24"/>
        </w:rPr>
      </w:pPr>
      <w:r w:rsidRPr="001D1C97">
        <w:rPr>
          <w:rFonts w:ascii="Times New Roman" w:hAnsi="Times New Roman" w:cs="Times New Roman"/>
          <w:b/>
          <w:sz w:val="24"/>
          <w:szCs w:val="24"/>
        </w:rPr>
        <w:t>Section 7.</w:t>
      </w:r>
      <w:r w:rsidRPr="001D1C97">
        <w:rPr>
          <w:rFonts w:ascii="Times New Roman" w:hAnsi="Times New Roman" w:cs="Times New Roman"/>
          <w:b/>
          <w:sz w:val="24"/>
          <w:szCs w:val="24"/>
        </w:rPr>
        <w:tab/>
      </w:r>
      <w:r w:rsidRPr="001D1C97">
        <w:rPr>
          <w:rFonts w:ascii="Times New Roman" w:hAnsi="Times New Roman" w:cs="Times New Roman"/>
          <w:b/>
          <w:sz w:val="24"/>
          <w:szCs w:val="24"/>
          <w:u w:val="single"/>
        </w:rPr>
        <w:t xml:space="preserve">Law Governing </w:t>
      </w:r>
      <w:r w:rsidR="00BC4D90">
        <w:rPr>
          <w:rFonts w:ascii="Times New Roman" w:hAnsi="Times New Roman" w:cs="Times New Roman"/>
          <w:b/>
          <w:sz w:val="24"/>
          <w:szCs w:val="24"/>
          <w:u w:val="single"/>
        </w:rPr>
        <w:t>Contract</w:t>
      </w:r>
      <w:r>
        <w:rPr>
          <w:rFonts w:ascii="Times New Roman" w:hAnsi="Times New Roman" w:cs="Times New Roman"/>
          <w:sz w:val="24"/>
          <w:szCs w:val="24"/>
        </w:rPr>
        <w:t xml:space="preserve">.  This </w:t>
      </w:r>
      <w:r w:rsidR="00BC4D90">
        <w:rPr>
          <w:rFonts w:ascii="Times New Roman" w:hAnsi="Times New Roman" w:cs="Times New Roman"/>
          <w:sz w:val="24"/>
          <w:szCs w:val="24"/>
        </w:rPr>
        <w:t>Contract</w:t>
      </w:r>
      <w:r w:rsidRPr="001D1C97">
        <w:rPr>
          <w:rFonts w:ascii="Times New Roman" w:hAnsi="Times New Roman" w:cs="Times New Roman"/>
          <w:sz w:val="24"/>
          <w:szCs w:val="24"/>
        </w:rPr>
        <w:t xml:space="preserve"> shall be governed by, and construed in accordance with, the laws of the State of Georgia.</w:t>
      </w:r>
    </w:p>
    <w:p w14:paraId="2346035E" w14:textId="77777777" w:rsidR="00215334" w:rsidRDefault="00215334" w:rsidP="00613FEE">
      <w:pPr>
        <w:spacing w:after="0" w:line="240" w:lineRule="auto"/>
        <w:ind w:firstLine="720"/>
        <w:jc w:val="both"/>
        <w:rPr>
          <w:rFonts w:ascii="Times New Roman" w:eastAsia="Times New Roman" w:hAnsi="Times New Roman" w:cs="Times New Roman"/>
          <w:b/>
          <w:snapToGrid w:val="0"/>
          <w:sz w:val="24"/>
          <w:szCs w:val="20"/>
        </w:rPr>
      </w:pPr>
    </w:p>
    <w:p w14:paraId="09DA5F44" w14:textId="77777777" w:rsidR="00013BDF" w:rsidRDefault="00013BDF" w:rsidP="00613FEE">
      <w:pPr>
        <w:spacing w:after="0" w:line="240" w:lineRule="auto"/>
        <w:ind w:firstLine="720"/>
        <w:jc w:val="both"/>
        <w:rPr>
          <w:rFonts w:ascii="Times New Roman" w:eastAsia="Times New Roman" w:hAnsi="Times New Roman" w:cs="Times New Roman"/>
          <w:b/>
          <w:snapToGrid w:val="0"/>
          <w:sz w:val="24"/>
          <w:szCs w:val="20"/>
        </w:rPr>
      </w:pPr>
    </w:p>
    <w:p w14:paraId="06874C51" w14:textId="4774DD34" w:rsidR="00215334" w:rsidRDefault="00215334" w:rsidP="00215334">
      <w:pPr>
        <w:jc w:val="center"/>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[signatures continue on the following pages]</w:t>
      </w:r>
    </w:p>
    <w:p w14:paraId="7E845484" w14:textId="4D530F85" w:rsidR="00215334" w:rsidRDefault="00215334">
      <w:pPr>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br w:type="page"/>
      </w:r>
    </w:p>
    <w:p w14:paraId="6956F12D" w14:textId="77777777" w:rsidR="00013BDF" w:rsidRPr="001D1C97" w:rsidRDefault="00013BDF" w:rsidP="00013BDF">
      <w:pPr>
        <w:spacing w:after="0" w:line="240" w:lineRule="auto"/>
        <w:ind w:firstLine="720"/>
        <w:jc w:val="both"/>
        <w:rPr>
          <w:rFonts w:ascii="Times New Roman" w:eastAsia="Times New Roman" w:hAnsi="Times New Roman" w:cs="Times New Roman"/>
          <w:snapToGrid w:val="0"/>
          <w:sz w:val="24"/>
          <w:szCs w:val="20"/>
        </w:rPr>
      </w:pPr>
      <w:r w:rsidRPr="001D1C97">
        <w:rPr>
          <w:rFonts w:ascii="Times New Roman" w:eastAsia="Times New Roman" w:hAnsi="Times New Roman" w:cs="Times New Roman"/>
          <w:b/>
          <w:snapToGrid w:val="0"/>
          <w:sz w:val="24"/>
          <w:szCs w:val="20"/>
        </w:rPr>
        <w:lastRenderedPageBreak/>
        <w:t>IN WITNESS WHEREOF,</w:t>
      </w:r>
      <w:r w:rsidRPr="001D1C97">
        <w:rPr>
          <w:rFonts w:ascii="Times New Roman" w:eastAsia="Times New Roman" w:hAnsi="Times New Roman" w:cs="Times New Roman"/>
          <w:snapToGrid w:val="0"/>
          <w:sz w:val="24"/>
          <w:szCs w:val="20"/>
        </w:rPr>
        <w:t xml:space="preserve"> </w:t>
      </w:r>
      <w:r>
        <w:rPr>
          <w:rFonts w:ascii="Times New Roman" w:eastAsia="Times New Roman" w:hAnsi="Times New Roman" w:cs="Times New Roman"/>
          <w:snapToGrid w:val="0"/>
          <w:sz w:val="24"/>
          <w:szCs w:val="20"/>
        </w:rPr>
        <w:t>parties</w:t>
      </w:r>
      <w:r w:rsidRPr="001D1C97">
        <w:rPr>
          <w:rFonts w:ascii="Times New Roman" w:eastAsia="Times New Roman" w:hAnsi="Times New Roman" w:cs="Times New Roman"/>
          <w:snapToGrid w:val="0"/>
          <w:sz w:val="24"/>
          <w:szCs w:val="20"/>
        </w:rPr>
        <w:t xml:space="preserve"> have caused this </w:t>
      </w:r>
      <w:r>
        <w:rPr>
          <w:rFonts w:ascii="Times New Roman" w:eastAsia="Times New Roman" w:hAnsi="Times New Roman" w:cs="Times New Roman"/>
          <w:snapToGrid w:val="0"/>
          <w:sz w:val="24"/>
          <w:szCs w:val="20"/>
        </w:rPr>
        <w:t>Contract</w:t>
      </w:r>
      <w:r w:rsidRPr="001D1C97">
        <w:rPr>
          <w:rFonts w:ascii="Times New Roman" w:eastAsia="Times New Roman" w:hAnsi="Times New Roman" w:cs="Times New Roman"/>
          <w:snapToGrid w:val="0"/>
          <w:sz w:val="24"/>
          <w:szCs w:val="20"/>
        </w:rPr>
        <w:t xml:space="preserve"> to be executed in their respective corporate names and their respective corporate seals to be hereunto affixed and attested by their duly authorized officers, all as of the date first above written.</w:t>
      </w:r>
    </w:p>
    <w:p w14:paraId="0EE7B4A7" w14:textId="77777777" w:rsidR="001D1C97" w:rsidRPr="001D1C97" w:rsidRDefault="001D1C97" w:rsidP="001D1C97">
      <w:pPr>
        <w:spacing w:after="0" w:line="240" w:lineRule="auto"/>
        <w:jc w:val="both"/>
        <w:rPr>
          <w:rFonts w:ascii="Times New Roman" w:eastAsia="Times New Roman" w:hAnsi="Times New Roman" w:cs="Times New Roman"/>
          <w:snapToGrid w:val="0"/>
          <w:sz w:val="24"/>
          <w:szCs w:val="20"/>
        </w:rPr>
      </w:pPr>
    </w:p>
    <w:p w14:paraId="5CA865EC" w14:textId="77777777" w:rsidR="00215334" w:rsidRDefault="001D1C97" w:rsidP="00215334">
      <w:pPr>
        <w:spacing w:after="0" w:line="240" w:lineRule="auto"/>
        <w:ind w:left="3600" w:firstLine="720"/>
        <w:jc w:val="both"/>
        <w:rPr>
          <w:rFonts w:ascii="Times New Roman" w:eastAsia="Times New Roman" w:hAnsi="Times New Roman" w:cs="Times New Roman"/>
          <w:b/>
          <w:snapToGrid w:val="0"/>
          <w:sz w:val="24"/>
          <w:szCs w:val="20"/>
        </w:rPr>
      </w:pPr>
      <w:r>
        <w:rPr>
          <w:rFonts w:ascii="Times New Roman" w:eastAsia="Times New Roman" w:hAnsi="Times New Roman" w:cs="Times New Roman"/>
          <w:b/>
          <w:snapToGrid w:val="0"/>
          <w:sz w:val="24"/>
          <w:szCs w:val="20"/>
        </w:rPr>
        <w:t xml:space="preserve">SAVANNAH </w:t>
      </w:r>
      <w:r w:rsidR="00215334">
        <w:rPr>
          <w:rFonts w:ascii="Times New Roman" w:eastAsia="Times New Roman" w:hAnsi="Times New Roman" w:cs="Times New Roman"/>
          <w:b/>
          <w:snapToGrid w:val="0"/>
          <w:sz w:val="24"/>
          <w:szCs w:val="20"/>
        </w:rPr>
        <w:t>ECONOMIC</w:t>
      </w:r>
    </w:p>
    <w:p w14:paraId="35AB56CC" w14:textId="2ABAD5CA" w:rsidR="001D1C97" w:rsidRPr="001D1C97" w:rsidRDefault="001D1C97" w:rsidP="00215334">
      <w:pPr>
        <w:spacing w:after="0" w:line="240" w:lineRule="auto"/>
        <w:ind w:left="3600" w:firstLine="720"/>
        <w:jc w:val="both"/>
        <w:rPr>
          <w:rFonts w:ascii="Times New Roman" w:eastAsia="Times New Roman" w:hAnsi="Times New Roman" w:cs="Times New Roman"/>
          <w:b/>
          <w:snapToGrid w:val="0"/>
          <w:sz w:val="24"/>
          <w:szCs w:val="20"/>
        </w:rPr>
      </w:pPr>
      <w:r w:rsidRPr="001D1C97">
        <w:rPr>
          <w:rFonts w:ascii="Times New Roman" w:eastAsia="Times New Roman" w:hAnsi="Times New Roman" w:cs="Times New Roman"/>
          <w:b/>
          <w:snapToGrid w:val="0"/>
          <w:sz w:val="24"/>
          <w:szCs w:val="20"/>
        </w:rPr>
        <w:t>DEVELOPMENT AUTHORITY</w:t>
      </w:r>
    </w:p>
    <w:p w14:paraId="092D99EB" w14:textId="77777777" w:rsidR="001D1C97" w:rsidRPr="001D1C97" w:rsidRDefault="001D1C97" w:rsidP="001D1C97">
      <w:pPr>
        <w:spacing w:after="0" w:line="240" w:lineRule="auto"/>
        <w:jc w:val="both"/>
        <w:rPr>
          <w:rFonts w:ascii="Times New Roman" w:eastAsia="Times New Roman" w:hAnsi="Times New Roman" w:cs="Times New Roman"/>
          <w:b/>
          <w:snapToGrid w:val="0"/>
          <w:sz w:val="24"/>
          <w:szCs w:val="20"/>
        </w:rPr>
      </w:pPr>
      <w:r w:rsidRPr="001D1C97">
        <w:rPr>
          <w:rFonts w:ascii="Times New Roman" w:eastAsia="Times New Roman" w:hAnsi="Times New Roman" w:cs="Times New Roman"/>
          <w:b/>
          <w:snapToGrid w:val="0"/>
          <w:sz w:val="24"/>
          <w:szCs w:val="20"/>
        </w:rPr>
        <w:t>(S E A L)</w:t>
      </w:r>
    </w:p>
    <w:p w14:paraId="35767CA0" w14:textId="77777777" w:rsidR="001D1C97" w:rsidRPr="001D1C97" w:rsidRDefault="001D1C97" w:rsidP="001D1C97">
      <w:pPr>
        <w:spacing w:after="0" w:line="240" w:lineRule="auto"/>
        <w:jc w:val="both"/>
        <w:rPr>
          <w:rFonts w:ascii="Times New Roman" w:eastAsia="Times New Roman" w:hAnsi="Times New Roman" w:cs="Times New Roman"/>
          <w:snapToGrid w:val="0"/>
          <w:sz w:val="24"/>
          <w:szCs w:val="20"/>
        </w:rPr>
      </w:pPr>
    </w:p>
    <w:p w14:paraId="1D97DF11" w14:textId="77777777" w:rsidR="001D1C97" w:rsidRPr="001D1C97" w:rsidRDefault="001D1C97" w:rsidP="00215334">
      <w:pPr>
        <w:tabs>
          <w:tab w:val="left" w:pos="9270"/>
        </w:tabs>
        <w:spacing w:after="0" w:line="240" w:lineRule="auto"/>
        <w:ind w:left="4320"/>
        <w:jc w:val="both"/>
        <w:rPr>
          <w:rFonts w:ascii="Times New Roman" w:eastAsia="Times New Roman" w:hAnsi="Times New Roman" w:cs="Times New Roman"/>
          <w:snapToGrid w:val="0"/>
          <w:sz w:val="24"/>
          <w:szCs w:val="20"/>
          <w:u w:val="single"/>
        </w:rPr>
      </w:pPr>
      <w:r>
        <w:rPr>
          <w:rFonts w:ascii="Times New Roman" w:eastAsia="Times New Roman" w:hAnsi="Times New Roman" w:cs="Times New Roman"/>
          <w:snapToGrid w:val="0"/>
          <w:sz w:val="24"/>
          <w:szCs w:val="20"/>
        </w:rPr>
        <w:tab/>
      </w:r>
      <w:r w:rsidRPr="001D1C97">
        <w:rPr>
          <w:rFonts w:ascii="Times New Roman" w:eastAsia="Times New Roman" w:hAnsi="Times New Roman" w:cs="Times New Roman"/>
          <w:snapToGrid w:val="0"/>
          <w:sz w:val="24"/>
          <w:szCs w:val="20"/>
        </w:rPr>
        <w:t>By:</w:t>
      </w:r>
      <w:r w:rsidRPr="001D1C97">
        <w:rPr>
          <w:rFonts w:ascii="Times New Roman" w:eastAsia="Times New Roman" w:hAnsi="Times New Roman" w:cs="Times New Roman"/>
          <w:snapToGrid w:val="0"/>
          <w:sz w:val="24"/>
          <w:szCs w:val="20"/>
          <w:u w:val="single"/>
        </w:rPr>
        <w:tab/>
      </w:r>
    </w:p>
    <w:p w14:paraId="665559F4" w14:textId="2E1FE7EF" w:rsidR="001D1C97" w:rsidRPr="001D1C97" w:rsidRDefault="001D1C97" w:rsidP="001D1C97">
      <w:pPr>
        <w:tabs>
          <w:tab w:val="left" w:pos="3960"/>
        </w:tabs>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ab/>
      </w:r>
      <w:r w:rsidR="00215334">
        <w:rPr>
          <w:rFonts w:ascii="Times New Roman" w:eastAsia="Times New Roman" w:hAnsi="Times New Roman" w:cs="Times New Roman"/>
          <w:snapToGrid w:val="0"/>
          <w:sz w:val="24"/>
          <w:szCs w:val="20"/>
        </w:rPr>
        <w:tab/>
        <w:t xml:space="preserve">      President and CEO</w:t>
      </w:r>
    </w:p>
    <w:p w14:paraId="161ED0FE" w14:textId="77777777" w:rsidR="001D1C97" w:rsidRPr="001D1C97" w:rsidRDefault="001D1C97" w:rsidP="001D1C97">
      <w:pPr>
        <w:spacing w:after="0" w:line="240" w:lineRule="auto"/>
        <w:jc w:val="both"/>
        <w:rPr>
          <w:rFonts w:ascii="Times New Roman" w:eastAsia="Times New Roman" w:hAnsi="Times New Roman" w:cs="Times New Roman"/>
          <w:snapToGrid w:val="0"/>
          <w:sz w:val="24"/>
          <w:szCs w:val="20"/>
        </w:rPr>
      </w:pPr>
    </w:p>
    <w:p w14:paraId="37446FEC" w14:textId="77777777" w:rsidR="001D1C97" w:rsidRPr="001D1C97" w:rsidRDefault="001D1C97" w:rsidP="001D1C97">
      <w:pPr>
        <w:spacing w:after="0" w:line="240" w:lineRule="auto"/>
        <w:jc w:val="both"/>
        <w:rPr>
          <w:rFonts w:ascii="Times New Roman" w:eastAsia="Times New Roman" w:hAnsi="Times New Roman" w:cs="Times New Roman"/>
          <w:snapToGrid w:val="0"/>
          <w:sz w:val="24"/>
          <w:szCs w:val="20"/>
        </w:rPr>
      </w:pPr>
      <w:r w:rsidRPr="001D1C97">
        <w:rPr>
          <w:rFonts w:ascii="Times New Roman" w:eastAsia="Times New Roman" w:hAnsi="Times New Roman" w:cs="Times New Roman"/>
          <w:snapToGrid w:val="0"/>
          <w:sz w:val="24"/>
          <w:szCs w:val="20"/>
        </w:rPr>
        <w:t>Attest:</w:t>
      </w:r>
    </w:p>
    <w:p w14:paraId="57868DCB" w14:textId="77777777" w:rsidR="001D1C97" w:rsidRPr="001D1C97" w:rsidRDefault="001D1C97" w:rsidP="001D1C97">
      <w:pPr>
        <w:spacing w:after="0" w:line="240" w:lineRule="auto"/>
        <w:jc w:val="both"/>
        <w:rPr>
          <w:rFonts w:ascii="Times New Roman" w:eastAsia="Times New Roman" w:hAnsi="Times New Roman" w:cs="Times New Roman"/>
          <w:snapToGrid w:val="0"/>
          <w:sz w:val="24"/>
          <w:szCs w:val="20"/>
        </w:rPr>
      </w:pPr>
    </w:p>
    <w:p w14:paraId="5FFA9583" w14:textId="77777777" w:rsidR="001D1C97" w:rsidRPr="001D1C97" w:rsidRDefault="001D1C97" w:rsidP="001D1C97">
      <w:pPr>
        <w:spacing w:after="0" w:line="240" w:lineRule="auto"/>
        <w:jc w:val="both"/>
        <w:rPr>
          <w:rFonts w:ascii="Times New Roman" w:eastAsia="Times New Roman" w:hAnsi="Times New Roman" w:cs="Times New Roman"/>
          <w:snapToGrid w:val="0"/>
          <w:sz w:val="24"/>
          <w:szCs w:val="20"/>
        </w:rPr>
      </w:pPr>
    </w:p>
    <w:p w14:paraId="2B46AA98" w14:textId="77777777" w:rsidR="001D1C97" w:rsidRPr="001D1C97" w:rsidRDefault="001D1C97" w:rsidP="001D1C97">
      <w:pPr>
        <w:spacing w:after="0" w:line="240" w:lineRule="auto"/>
        <w:jc w:val="both"/>
        <w:rPr>
          <w:rFonts w:ascii="Times New Roman" w:eastAsia="Times New Roman" w:hAnsi="Times New Roman" w:cs="Times New Roman"/>
          <w:snapToGrid w:val="0"/>
          <w:sz w:val="24"/>
          <w:szCs w:val="20"/>
        </w:rPr>
      </w:pPr>
    </w:p>
    <w:p w14:paraId="510B4131" w14:textId="77777777" w:rsidR="001D1C97" w:rsidRPr="001D1C97" w:rsidRDefault="001D1C97" w:rsidP="001D1C97">
      <w:pPr>
        <w:tabs>
          <w:tab w:val="left" w:pos="3600"/>
        </w:tabs>
        <w:spacing w:after="0" w:line="240" w:lineRule="auto"/>
        <w:jc w:val="both"/>
        <w:rPr>
          <w:rFonts w:ascii="Times New Roman" w:eastAsia="Times New Roman" w:hAnsi="Times New Roman" w:cs="Times New Roman"/>
          <w:snapToGrid w:val="0"/>
          <w:sz w:val="24"/>
          <w:szCs w:val="20"/>
          <w:u w:val="single"/>
        </w:rPr>
      </w:pPr>
      <w:r w:rsidRPr="001D1C97">
        <w:rPr>
          <w:rFonts w:ascii="Times New Roman" w:eastAsia="Times New Roman" w:hAnsi="Times New Roman" w:cs="Times New Roman"/>
          <w:snapToGrid w:val="0"/>
          <w:sz w:val="24"/>
          <w:szCs w:val="20"/>
          <w:u w:val="single"/>
        </w:rPr>
        <w:tab/>
      </w:r>
    </w:p>
    <w:p w14:paraId="37D0C294" w14:textId="12E373D6" w:rsidR="001D1C97" w:rsidRPr="001D1C97" w:rsidRDefault="00215334" w:rsidP="001D1C97">
      <w:pPr>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Assistant </w:t>
      </w:r>
      <w:r w:rsidR="001D1C97" w:rsidRPr="001D1C97">
        <w:rPr>
          <w:rFonts w:ascii="Times New Roman" w:eastAsia="Times New Roman" w:hAnsi="Times New Roman" w:cs="Times New Roman"/>
          <w:snapToGrid w:val="0"/>
          <w:sz w:val="24"/>
          <w:szCs w:val="20"/>
        </w:rPr>
        <w:t>Secretary</w:t>
      </w:r>
    </w:p>
    <w:p w14:paraId="5EC57012" w14:textId="77777777" w:rsidR="001D1C97" w:rsidRPr="001D1C97" w:rsidRDefault="001D1C97" w:rsidP="001D1C97">
      <w:pPr>
        <w:spacing w:after="0" w:line="240" w:lineRule="auto"/>
        <w:jc w:val="both"/>
        <w:rPr>
          <w:rFonts w:ascii="Times New Roman" w:eastAsia="Times New Roman" w:hAnsi="Times New Roman" w:cs="Times New Roman"/>
          <w:snapToGrid w:val="0"/>
          <w:sz w:val="24"/>
          <w:szCs w:val="20"/>
        </w:rPr>
      </w:pPr>
    </w:p>
    <w:p w14:paraId="7CDEF428" w14:textId="77777777" w:rsidR="001569AC" w:rsidRPr="001569AC" w:rsidRDefault="001569AC" w:rsidP="001569AC">
      <w:pPr>
        <w:spacing w:after="0" w:line="240" w:lineRule="auto"/>
        <w:ind w:left="4320"/>
        <w:jc w:val="both"/>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24"/>
          <w:szCs w:val="20"/>
        </w:rPr>
        <w:t xml:space="preserve">BRYAN </w:t>
      </w:r>
      <w:r w:rsidRPr="001569AC">
        <w:rPr>
          <w:rFonts w:ascii="Times New Roman" w:eastAsia="Times New Roman" w:hAnsi="Times New Roman" w:cs="Times New Roman"/>
          <w:b/>
          <w:snapToGrid w:val="0"/>
          <w:sz w:val="24"/>
          <w:szCs w:val="20"/>
        </w:rPr>
        <w:t>COUNTY, GEORGIA</w:t>
      </w:r>
    </w:p>
    <w:p w14:paraId="10498C2F" w14:textId="77777777" w:rsidR="001569AC" w:rsidRPr="001569AC" w:rsidRDefault="001569AC" w:rsidP="001569AC">
      <w:pPr>
        <w:spacing w:after="0" w:line="240" w:lineRule="auto"/>
        <w:jc w:val="both"/>
        <w:rPr>
          <w:rFonts w:ascii="Times New Roman" w:eastAsia="Times New Roman" w:hAnsi="Times New Roman" w:cs="Times New Roman"/>
          <w:snapToGrid w:val="0"/>
          <w:sz w:val="24"/>
          <w:szCs w:val="20"/>
        </w:rPr>
      </w:pPr>
    </w:p>
    <w:p w14:paraId="70939F0B" w14:textId="77777777" w:rsidR="001569AC" w:rsidRPr="001569AC" w:rsidRDefault="001569AC" w:rsidP="001569AC">
      <w:pPr>
        <w:spacing w:after="0" w:line="240" w:lineRule="auto"/>
        <w:jc w:val="both"/>
        <w:rPr>
          <w:rFonts w:ascii="Times New Roman" w:eastAsia="Times New Roman" w:hAnsi="Times New Roman" w:cs="Times New Roman"/>
          <w:b/>
          <w:snapToGrid w:val="0"/>
          <w:sz w:val="24"/>
          <w:szCs w:val="20"/>
        </w:rPr>
      </w:pPr>
      <w:r w:rsidRPr="001569AC">
        <w:rPr>
          <w:rFonts w:ascii="Times New Roman" w:eastAsia="Times New Roman" w:hAnsi="Times New Roman" w:cs="Times New Roman"/>
          <w:b/>
          <w:snapToGrid w:val="0"/>
          <w:sz w:val="24"/>
          <w:szCs w:val="20"/>
        </w:rPr>
        <w:t>(S E A L)</w:t>
      </w:r>
    </w:p>
    <w:p w14:paraId="6A495D22" w14:textId="77777777" w:rsidR="001569AC" w:rsidRPr="001569AC" w:rsidRDefault="001569AC" w:rsidP="001569AC">
      <w:pPr>
        <w:spacing w:after="0" w:line="240" w:lineRule="auto"/>
        <w:jc w:val="both"/>
        <w:rPr>
          <w:rFonts w:ascii="Times New Roman" w:eastAsia="Times New Roman" w:hAnsi="Times New Roman" w:cs="Times New Roman"/>
          <w:snapToGrid w:val="0"/>
          <w:sz w:val="24"/>
          <w:szCs w:val="20"/>
        </w:rPr>
      </w:pPr>
    </w:p>
    <w:p w14:paraId="1B86D02C" w14:textId="77777777" w:rsidR="001569AC" w:rsidRPr="001569AC" w:rsidRDefault="001569AC" w:rsidP="001569AC">
      <w:pPr>
        <w:tabs>
          <w:tab w:val="left" w:pos="9270"/>
        </w:tabs>
        <w:spacing w:after="0" w:line="240" w:lineRule="auto"/>
        <w:ind w:firstLine="4320"/>
        <w:jc w:val="both"/>
        <w:rPr>
          <w:rFonts w:ascii="Times New Roman" w:eastAsia="Times New Roman" w:hAnsi="Times New Roman" w:cs="Times New Roman"/>
          <w:i/>
          <w:snapToGrid w:val="0"/>
          <w:sz w:val="24"/>
          <w:szCs w:val="20"/>
          <w:u w:val="single"/>
        </w:rPr>
      </w:pPr>
      <w:r w:rsidRPr="001569AC">
        <w:rPr>
          <w:rFonts w:ascii="Times New Roman" w:eastAsia="Times New Roman" w:hAnsi="Times New Roman" w:cs="Times New Roman"/>
          <w:snapToGrid w:val="0"/>
          <w:sz w:val="24"/>
          <w:szCs w:val="20"/>
        </w:rPr>
        <w:t>By:</w:t>
      </w:r>
      <w:r w:rsidRPr="001569AC">
        <w:rPr>
          <w:rFonts w:ascii="Times New Roman" w:eastAsia="Times New Roman" w:hAnsi="Times New Roman" w:cs="Times New Roman"/>
          <w:i/>
          <w:snapToGrid w:val="0"/>
          <w:sz w:val="24"/>
          <w:szCs w:val="20"/>
          <w:u w:val="single"/>
        </w:rPr>
        <w:tab/>
      </w:r>
    </w:p>
    <w:p w14:paraId="1DECF444" w14:textId="77777777" w:rsidR="001569AC" w:rsidRPr="001569AC" w:rsidRDefault="001569AC" w:rsidP="001569AC">
      <w:pPr>
        <w:tabs>
          <w:tab w:val="left" w:pos="4680"/>
        </w:tabs>
        <w:spacing w:after="0" w:line="240" w:lineRule="auto"/>
        <w:ind w:firstLine="4320"/>
        <w:jc w:val="both"/>
        <w:rPr>
          <w:rFonts w:ascii="Times New Roman" w:eastAsia="Times New Roman" w:hAnsi="Times New Roman" w:cs="Times New Roman"/>
          <w:snapToGrid w:val="0"/>
          <w:sz w:val="24"/>
          <w:szCs w:val="20"/>
        </w:rPr>
      </w:pPr>
      <w:r w:rsidRPr="001569AC">
        <w:rPr>
          <w:rFonts w:ascii="Times New Roman" w:eastAsia="Times New Roman" w:hAnsi="Times New Roman" w:cs="Times New Roman"/>
          <w:snapToGrid w:val="0"/>
          <w:sz w:val="24"/>
          <w:szCs w:val="20"/>
        </w:rPr>
        <w:tab/>
        <w:t>Chairman</w:t>
      </w:r>
    </w:p>
    <w:p w14:paraId="266384BC" w14:textId="77777777" w:rsidR="001569AC" w:rsidRPr="001569AC" w:rsidRDefault="001569AC" w:rsidP="001569AC">
      <w:pPr>
        <w:spacing w:after="0" w:line="240" w:lineRule="auto"/>
        <w:jc w:val="both"/>
        <w:rPr>
          <w:rFonts w:ascii="Times New Roman" w:eastAsia="Times New Roman" w:hAnsi="Times New Roman" w:cs="Times New Roman"/>
          <w:snapToGrid w:val="0"/>
          <w:sz w:val="24"/>
          <w:szCs w:val="20"/>
        </w:rPr>
      </w:pPr>
    </w:p>
    <w:p w14:paraId="52E7E455" w14:textId="77777777" w:rsidR="001569AC" w:rsidRPr="001569AC" w:rsidRDefault="001569AC" w:rsidP="001569AC">
      <w:pPr>
        <w:spacing w:after="0" w:line="240" w:lineRule="auto"/>
        <w:jc w:val="both"/>
        <w:rPr>
          <w:rFonts w:ascii="Times New Roman" w:eastAsia="Times New Roman" w:hAnsi="Times New Roman" w:cs="Times New Roman"/>
          <w:snapToGrid w:val="0"/>
          <w:sz w:val="24"/>
          <w:szCs w:val="20"/>
        </w:rPr>
      </w:pPr>
      <w:r w:rsidRPr="001569AC">
        <w:rPr>
          <w:rFonts w:ascii="Times New Roman" w:eastAsia="Times New Roman" w:hAnsi="Times New Roman" w:cs="Times New Roman"/>
          <w:snapToGrid w:val="0"/>
          <w:sz w:val="24"/>
          <w:szCs w:val="20"/>
        </w:rPr>
        <w:t>Attest:</w:t>
      </w:r>
    </w:p>
    <w:p w14:paraId="252F6806" w14:textId="77777777" w:rsidR="001569AC" w:rsidRPr="001569AC" w:rsidRDefault="001569AC" w:rsidP="001569AC">
      <w:pPr>
        <w:spacing w:after="0" w:line="240" w:lineRule="auto"/>
        <w:jc w:val="both"/>
        <w:rPr>
          <w:rFonts w:ascii="Times New Roman" w:eastAsia="Times New Roman" w:hAnsi="Times New Roman" w:cs="Times New Roman"/>
          <w:snapToGrid w:val="0"/>
          <w:sz w:val="24"/>
          <w:szCs w:val="20"/>
        </w:rPr>
      </w:pPr>
    </w:p>
    <w:p w14:paraId="26B66B2C" w14:textId="77777777" w:rsidR="001569AC" w:rsidRPr="001569AC" w:rsidRDefault="001569AC" w:rsidP="001569AC">
      <w:pPr>
        <w:spacing w:after="0" w:line="240" w:lineRule="auto"/>
        <w:jc w:val="both"/>
        <w:rPr>
          <w:rFonts w:ascii="Times New Roman" w:eastAsia="Times New Roman" w:hAnsi="Times New Roman" w:cs="Times New Roman"/>
          <w:snapToGrid w:val="0"/>
          <w:sz w:val="24"/>
          <w:szCs w:val="20"/>
        </w:rPr>
      </w:pPr>
    </w:p>
    <w:p w14:paraId="3F3A4B47" w14:textId="77777777" w:rsidR="001569AC" w:rsidRPr="001569AC" w:rsidRDefault="001569AC" w:rsidP="001569AC">
      <w:pPr>
        <w:spacing w:after="0" w:line="240" w:lineRule="auto"/>
        <w:jc w:val="both"/>
        <w:rPr>
          <w:rFonts w:ascii="Times New Roman" w:eastAsia="Times New Roman" w:hAnsi="Times New Roman" w:cs="Times New Roman"/>
          <w:snapToGrid w:val="0"/>
          <w:sz w:val="24"/>
          <w:szCs w:val="20"/>
        </w:rPr>
      </w:pPr>
    </w:p>
    <w:p w14:paraId="3A66C9E5" w14:textId="77777777" w:rsidR="001569AC" w:rsidRPr="001569AC" w:rsidRDefault="001569AC" w:rsidP="001569AC">
      <w:pPr>
        <w:tabs>
          <w:tab w:val="left" w:pos="3600"/>
        </w:tabs>
        <w:spacing w:after="0" w:line="240" w:lineRule="auto"/>
        <w:jc w:val="both"/>
        <w:rPr>
          <w:rFonts w:ascii="Times New Roman" w:eastAsia="Times New Roman" w:hAnsi="Times New Roman" w:cs="Times New Roman"/>
          <w:snapToGrid w:val="0"/>
          <w:sz w:val="24"/>
          <w:szCs w:val="20"/>
          <w:u w:val="single"/>
        </w:rPr>
      </w:pPr>
      <w:r w:rsidRPr="001569AC">
        <w:rPr>
          <w:rFonts w:ascii="Times New Roman" w:eastAsia="Times New Roman" w:hAnsi="Times New Roman" w:cs="Times New Roman"/>
          <w:snapToGrid w:val="0"/>
          <w:sz w:val="24"/>
          <w:szCs w:val="20"/>
          <w:u w:val="single"/>
        </w:rPr>
        <w:tab/>
      </w:r>
    </w:p>
    <w:p w14:paraId="145C2DA3" w14:textId="52201EE0" w:rsidR="001569AC" w:rsidRPr="001569AC" w:rsidRDefault="00215334" w:rsidP="001569AC">
      <w:pPr>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County </w:t>
      </w:r>
      <w:r w:rsidR="001569AC" w:rsidRPr="001569AC">
        <w:rPr>
          <w:rFonts w:ascii="Times New Roman" w:eastAsia="Times New Roman" w:hAnsi="Times New Roman" w:cs="Times New Roman"/>
          <w:snapToGrid w:val="0"/>
          <w:sz w:val="24"/>
          <w:szCs w:val="20"/>
        </w:rPr>
        <w:t>Clerk</w:t>
      </w:r>
    </w:p>
    <w:p w14:paraId="2F4F78B8" w14:textId="77777777" w:rsidR="001569AC" w:rsidRPr="001569AC" w:rsidRDefault="001569AC" w:rsidP="001569AC">
      <w:pPr>
        <w:spacing w:after="0" w:line="240" w:lineRule="auto"/>
        <w:jc w:val="both"/>
        <w:rPr>
          <w:rFonts w:ascii="Times New Roman" w:eastAsia="Times New Roman" w:hAnsi="Times New Roman" w:cs="Times New Roman"/>
          <w:snapToGrid w:val="0"/>
          <w:sz w:val="24"/>
          <w:szCs w:val="20"/>
        </w:rPr>
      </w:pPr>
    </w:p>
    <w:p w14:paraId="354D466D" w14:textId="018C0A43" w:rsidR="00215334" w:rsidRPr="001569AC" w:rsidRDefault="00215334" w:rsidP="00215334">
      <w:pPr>
        <w:spacing w:after="0" w:line="240" w:lineRule="auto"/>
        <w:ind w:left="4320"/>
        <w:jc w:val="both"/>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24"/>
          <w:szCs w:val="20"/>
        </w:rPr>
        <w:t xml:space="preserve">BULLOCH </w:t>
      </w:r>
      <w:r w:rsidRPr="001569AC">
        <w:rPr>
          <w:rFonts w:ascii="Times New Roman" w:eastAsia="Times New Roman" w:hAnsi="Times New Roman" w:cs="Times New Roman"/>
          <w:b/>
          <w:snapToGrid w:val="0"/>
          <w:sz w:val="24"/>
          <w:szCs w:val="20"/>
        </w:rPr>
        <w:t>COUNTY, GEORGIA</w:t>
      </w:r>
    </w:p>
    <w:p w14:paraId="70938F46"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67EC5BCD" w14:textId="77777777" w:rsidR="00215334" w:rsidRPr="001569AC" w:rsidRDefault="00215334" w:rsidP="00215334">
      <w:pPr>
        <w:spacing w:after="0" w:line="240" w:lineRule="auto"/>
        <w:jc w:val="both"/>
        <w:rPr>
          <w:rFonts w:ascii="Times New Roman" w:eastAsia="Times New Roman" w:hAnsi="Times New Roman" w:cs="Times New Roman"/>
          <w:b/>
          <w:snapToGrid w:val="0"/>
          <w:sz w:val="24"/>
          <w:szCs w:val="20"/>
        </w:rPr>
      </w:pPr>
      <w:r w:rsidRPr="001569AC">
        <w:rPr>
          <w:rFonts w:ascii="Times New Roman" w:eastAsia="Times New Roman" w:hAnsi="Times New Roman" w:cs="Times New Roman"/>
          <w:b/>
          <w:snapToGrid w:val="0"/>
          <w:sz w:val="24"/>
          <w:szCs w:val="20"/>
        </w:rPr>
        <w:t>(S E A L)</w:t>
      </w:r>
    </w:p>
    <w:p w14:paraId="718AAC8C"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700A7855" w14:textId="77777777" w:rsidR="00215334" w:rsidRPr="001569AC" w:rsidRDefault="00215334" w:rsidP="00215334">
      <w:pPr>
        <w:tabs>
          <w:tab w:val="left" w:pos="9270"/>
        </w:tabs>
        <w:spacing w:after="0" w:line="240" w:lineRule="auto"/>
        <w:ind w:firstLine="4320"/>
        <w:jc w:val="both"/>
        <w:rPr>
          <w:rFonts w:ascii="Times New Roman" w:eastAsia="Times New Roman" w:hAnsi="Times New Roman" w:cs="Times New Roman"/>
          <w:i/>
          <w:snapToGrid w:val="0"/>
          <w:sz w:val="24"/>
          <w:szCs w:val="20"/>
          <w:u w:val="single"/>
        </w:rPr>
      </w:pPr>
      <w:r w:rsidRPr="001569AC">
        <w:rPr>
          <w:rFonts w:ascii="Times New Roman" w:eastAsia="Times New Roman" w:hAnsi="Times New Roman" w:cs="Times New Roman"/>
          <w:snapToGrid w:val="0"/>
          <w:sz w:val="24"/>
          <w:szCs w:val="20"/>
        </w:rPr>
        <w:t>By:</w:t>
      </w:r>
      <w:r w:rsidRPr="001569AC">
        <w:rPr>
          <w:rFonts w:ascii="Times New Roman" w:eastAsia="Times New Roman" w:hAnsi="Times New Roman" w:cs="Times New Roman"/>
          <w:i/>
          <w:snapToGrid w:val="0"/>
          <w:sz w:val="24"/>
          <w:szCs w:val="20"/>
          <w:u w:val="single"/>
        </w:rPr>
        <w:tab/>
      </w:r>
    </w:p>
    <w:p w14:paraId="5CB75049" w14:textId="77777777" w:rsidR="00215334" w:rsidRPr="001569AC" w:rsidRDefault="00215334" w:rsidP="00215334">
      <w:pPr>
        <w:tabs>
          <w:tab w:val="left" w:pos="4680"/>
        </w:tabs>
        <w:spacing w:after="0" w:line="240" w:lineRule="auto"/>
        <w:ind w:firstLine="4320"/>
        <w:jc w:val="both"/>
        <w:rPr>
          <w:rFonts w:ascii="Times New Roman" w:eastAsia="Times New Roman" w:hAnsi="Times New Roman" w:cs="Times New Roman"/>
          <w:snapToGrid w:val="0"/>
          <w:sz w:val="24"/>
          <w:szCs w:val="20"/>
        </w:rPr>
      </w:pPr>
      <w:r w:rsidRPr="001569AC">
        <w:rPr>
          <w:rFonts w:ascii="Times New Roman" w:eastAsia="Times New Roman" w:hAnsi="Times New Roman" w:cs="Times New Roman"/>
          <w:snapToGrid w:val="0"/>
          <w:sz w:val="24"/>
          <w:szCs w:val="20"/>
        </w:rPr>
        <w:tab/>
        <w:t>Chairman</w:t>
      </w:r>
    </w:p>
    <w:p w14:paraId="7F8FE0A6"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4DAA423B"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r w:rsidRPr="001569AC">
        <w:rPr>
          <w:rFonts w:ascii="Times New Roman" w:eastAsia="Times New Roman" w:hAnsi="Times New Roman" w:cs="Times New Roman"/>
          <w:snapToGrid w:val="0"/>
          <w:sz w:val="24"/>
          <w:szCs w:val="20"/>
        </w:rPr>
        <w:t>Attest:</w:t>
      </w:r>
    </w:p>
    <w:p w14:paraId="17BBAA14"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1578702C"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48741695"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289340BA" w14:textId="77777777" w:rsidR="00215334" w:rsidRPr="001569AC" w:rsidRDefault="00215334" w:rsidP="00215334">
      <w:pPr>
        <w:tabs>
          <w:tab w:val="left" w:pos="3600"/>
        </w:tabs>
        <w:spacing w:after="0" w:line="240" w:lineRule="auto"/>
        <w:jc w:val="both"/>
        <w:rPr>
          <w:rFonts w:ascii="Times New Roman" w:eastAsia="Times New Roman" w:hAnsi="Times New Roman" w:cs="Times New Roman"/>
          <w:snapToGrid w:val="0"/>
          <w:sz w:val="24"/>
          <w:szCs w:val="20"/>
          <w:u w:val="single"/>
        </w:rPr>
      </w:pPr>
      <w:r w:rsidRPr="001569AC">
        <w:rPr>
          <w:rFonts w:ascii="Times New Roman" w:eastAsia="Times New Roman" w:hAnsi="Times New Roman" w:cs="Times New Roman"/>
          <w:snapToGrid w:val="0"/>
          <w:sz w:val="24"/>
          <w:szCs w:val="20"/>
          <w:u w:val="single"/>
        </w:rPr>
        <w:tab/>
      </w:r>
    </w:p>
    <w:p w14:paraId="16D6EEA8" w14:textId="1B716195" w:rsidR="001569AC" w:rsidRDefault="00215334" w:rsidP="00013BDF">
      <w:pPr>
        <w:spacing w:after="0" w:line="240" w:lineRule="auto"/>
        <w:jc w:val="both"/>
        <w:rPr>
          <w:rFonts w:ascii="Times New Roman" w:hAnsi="Times New Roman" w:cs="Times New Roman"/>
          <w:smallCaps/>
          <w:sz w:val="24"/>
          <w:szCs w:val="24"/>
        </w:rPr>
      </w:pPr>
      <w:r>
        <w:rPr>
          <w:rFonts w:ascii="Times New Roman" w:eastAsia="Times New Roman" w:hAnsi="Times New Roman" w:cs="Times New Roman"/>
          <w:snapToGrid w:val="0"/>
          <w:sz w:val="24"/>
          <w:szCs w:val="20"/>
        </w:rPr>
        <w:t xml:space="preserve">County </w:t>
      </w:r>
      <w:r w:rsidRPr="001569AC">
        <w:rPr>
          <w:rFonts w:ascii="Times New Roman" w:eastAsia="Times New Roman" w:hAnsi="Times New Roman" w:cs="Times New Roman"/>
          <w:snapToGrid w:val="0"/>
          <w:sz w:val="24"/>
          <w:szCs w:val="20"/>
        </w:rPr>
        <w:t>Clerk</w:t>
      </w:r>
      <w:r w:rsidR="001569AC">
        <w:rPr>
          <w:rFonts w:ascii="Times New Roman" w:hAnsi="Times New Roman" w:cs="Times New Roman"/>
          <w:smallCaps/>
          <w:sz w:val="24"/>
          <w:szCs w:val="24"/>
        </w:rPr>
        <w:br w:type="page"/>
      </w:r>
    </w:p>
    <w:p w14:paraId="4E8E6544" w14:textId="77777777" w:rsidR="001569AC" w:rsidRPr="001569AC" w:rsidRDefault="001569AC" w:rsidP="001569AC">
      <w:pPr>
        <w:spacing w:after="0" w:line="240" w:lineRule="auto"/>
        <w:ind w:left="4320"/>
        <w:jc w:val="both"/>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24"/>
          <w:szCs w:val="20"/>
        </w:rPr>
        <w:lastRenderedPageBreak/>
        <w:t xml:space="preserve">CHATHAM </w:t>
      </w:r>
      <w:r w:rsidRPr="001569AC">
        <w:rPr>
          <w:rFonts w:ascii="Times New Roman" w:eastAsia="Times New Roman" w:hAnsi="Times New Roman" w:cs="Times New Roman"/>
          <w:b/>
          <w:snapToGrid w:val="0"/>
          <w:sz w:val="24"/>
          <w:szCs w:val="20"/>
        </w:rPr>
        <w:t>COUNTY, GEORGIA</w:t>
      </w:r>
    </w:p>
    <w:p w14:paraId="47CFD16C" w14:textId="77777777" w:rsidR="001569AC" w:rsidRPr="001569AC" w:rsidRDefault="001569AC" w:rsidP="001569AC">
      <w:pPr>
        <w:spacing w:after="0" w:line="240" w:lineRule="auto"/>
        <w:jc w:val="both"/>
        <w:rPr>
          <w:rFonts w:ascii="Times New Roman" w:eastAsia="Times New Roman" w:hAnsi="Times New Roman" w:cs="Times New Roman"/>
          <w:snapToGrid w:val="0"/>
          <w:sz w:val="24"/>
          <w:szCs w:val="20"/>
        </w:rPr>
      </w:pPr>
    </w:p>
    <w:p w14:paraId="0AA1EF69" w14:textId="77777777" w:rsidR="001569AC" w:rsidRPr="001569AC" w:rsidRDefault="001569AC" w:rsidP="001569AC">
      <w:pPr>
        <w:spacing w:after="0" w:line="240" w:lineRule="auto"/>
        <w:jc w:val="both"/>
        <w:rPr>
          <w:rFonts w:ascii="Times New Roman" w:eastAsia="Times New Roman" w:hAnsi="Times New Roman" w:cs="Times New Roman"/>
          <w:b/>
          <w:snapToGrid w:val="0"/>
          <w:sz w:val="24"/>
          <w:szCs w:val="20"/>
        </w:rPr>
      </w:pPr>
      <w:r w:rsidRPr="001569AC">
        <w:rPr>
          <w:rFonts w:ascii="Times New Roman" w:eastAsia="Times New Roman" w:hAnsi="Times New Roman" w:cs="Times New Roman"/>
          <w:b/>
          <w:snapToGrid w:val="0"/>
          <w:sz w:val="24"/>
          <w:szCs w:val="20"/>
        </w:rPr>
        <w:t>(S E A L)</w:t>
      </w:r>
    </w:p>
    <w:p w14:paraId="016A3417" w14:textId="77777777" w:rsidR="001569AC" w:rsidRPr="001569AC" w:rsidRDefault="001569AC" w:rsidP="001569AC">
      <w:pPr>
        <w:spacing w:after="0" w:line="240" w:lineRule="auto"/>
        <w:jc w:val="both"/>
        <w:rPr>
          <w:rFonts w:ascii="Times New Roman" w:eastAsia="Times New Roman" w:hAnsi="Times New Roman" w:cs="Times New Roman"/>
          <w:snapToGrid w:val="0"/>
          <w:sz w:val="24"/>
          <w:szCs w:val="20"/>
        </w:rPr>
      </w:pPr>
    </w:p>
    <w:p w14:paraId="625CF885" w14:textId="77777777" w:rsidR="001569AC" w:rsidRPr="001569AC" w:rsidRDefault="001569AC" w:rsidP="001569AC">
      <w:pPr>
        <w:tabs>
          <w:tab w:val="left" w:pos="9270"/>
        </w:tabs>
        <w:spacing w:after="0" w:line="240" w:lineRule="auto"/>
        <w:ind w:firstLine="4320"/>
        <w:jc w:val="both"/>
        <w:rPr>
          <w:rFonts w:ascii="Times New Roman" w:eastAsia="Times New Roman" w:hAnsi="Times New Roman" w:cs="Times New Roman"/>
          <w:i/>
          <w:snapToGrid w:val="0"/>
          <w:sz w:val="24"/>
          <w:szCs w:val="20"/>
          <w:u w:val="single"/>
        </w:rPr>
      </w:pPr>
      <w:r w:rsidRPr="001569AC">
        <w:rPr>
          <w:rFonts w:ascii="Times New Roman" w:eastAsia="Times New Roman" w:hAnsi="Times New Roman" w:cs="Times New Roman"/>
          <w:snapToGrid w:val="0"/>
          <w:sz w:val="24"/>
          <w:szCs w:val="20"/>
        </w:rPr>
        <w:t>By:</w:t>
      </w:r>
      <w:r w:rsidRPr="001569AC">
        <w:rPr>
          <w:rFonts w:ascii="Times New Roman" w:eastAsia="Times New Roman" w:hAnsi="Times New Roman" w:cs="Times New Roman"/>
          <w:i/>
          <w:snapToGrid w:val="0"/>
          <w:sz w:val="24"/>
          <w:szCs w:val="20"/>
          <w:u w:val="single"/>
        </w:rPr>
        <w:tab/>
      </w:r>
    </w:p>
    <w:p w14:paraId="23B6FFEE" w14:textId="77777777" w:rsidR="001569AC" w:rsidRPr="001569AC" w:rsidRDefault="001569AC" w:rsidP="001569AC">
      <w:pPr>
        <w:tabs>
          <w:tab w:val="left" w:pos="4680"/>
        </w:tabs>
        <w:spacing w:after="0" w:line="240" w:lineRule="auto"/>
        <w:ind w:firstLine="4320"/>
        <w:jc w:val="both"/>
        <w:rPr>
          <w:rFonts w:ascii="Times New Roman" w:eastAsia="Times New Roman" w:hAnsi="Times New Roman" w:cs="Times New Roman"/>
          <w:snapToGrid w:val="0"/>
          <w:sz w:val="24"/>
          <w:szCs w:val="20"/>
        </w:rPr>
      </w:pPr>
      <w:r w:rsidRPr="001569AC">
        <w:rPr>
          <w:rFonts w:ascii="Times New Roman" w:eastAsia="Times New Roman" w:hAnsi="Times New Roman" w:cs="Times New Roman"/>
          <w:snapToGrid w:val="0"/>
          <w:sz w:val="24"/>
          <w:szCs w:val="20"/>
        </w:rPr>
        <w:tab/>
        <w:t>Chairman</w:t>
      </w:r>
    </w:p>
    <w:p w14:paraId="3E8504D5" w14:textId="77777777" w:rsidR="001569AC" w:rsidRPr="001569AC" w:rsidRDefault="001569AC" w:rsidP="001569AC">
      <w:pPr>
        <w:spacing w:after="0" w:line="240" w:lineRule="auto"/>
        <w:jc w:val="both"/>
        <w:rPr>
          <w:rFonts w:ascii="Times New Roman" w:eastAsia="Times New Roman" w:hAnsi="Times New Roman" w:cs="Times New Roman"/>
          <w:snapToGrid w:val="0"/>
          <w:sz w:val="24"/>
          <w:szCs w:val="20"/>
        </w:rPr>
      </w:pPr>
    </w:p>
    <w:p w14:paraId="10174223" w14:textId="77777777" w:rsidR="001569AC" w:rsidRPr="001569AC" w:rsidRDefault="001569AC" w:rsidP="001569AC">
      <w:pPr>
        <w:spacing w:after="0" w:line="240" w:lineRule="auto"/>
        <w:jc w:val="both"/>
        <w:rPr>
          <w:rFonts w:ascii="Times New Roman" w:eastAsia="Times New Roman" w:hAnsi="Times New Roman" w:cs="Times New Roman"/>
          <w:snapToGrid w:val="0"/>
          <w:sz w:val="24"/>
          <w:szCs w:val="20"/>
        </w:rPr>
      </w:pPr>
      <w:r w:rsidRPr="001569AC">
        <w:rPr>
          <w:rFonts w:ascii="Times New Roman" w:eastAsia="Times New Roman" w:hAnsi="Times New Roman" w:cs="Times New Roman"/>
          <w:snapToGrid w:val="0"/>
          <w:sz w:val="24"/>
          <w:szCs w:val="20"/>
        </w:rPr>
        <w:t>Attest:</w:t>
      </w:r>
    </w:p>
    <w:p w14:paraId="6750FBA0" w14:textId="77777777" w:rsidR="001569AC" w:rsidRPr="001569AC" w:rsidRDefault="001569AC" w:rsidP="001569AC">
      <w:pPr>
        <w:spacing w:after="0" w:line="240" w:lineRule="auto"/>
        <w:jc w:val="both"/>
        <w:rPr>
          <w:rFonts w:ascii="Times New Roman" w:eastAsia="Times New Roman" w:hAnsi="Times New Roman" w:cs="Times New Roman"/>
          <w:snapToGrid w:val="0"/>
          <w:sz w:val="24"/>
          <w:szCs w:val="20"/>
        </w:rPr>
      </w:pPr>
    </w:p>
    <w:p w14:paraId="28D20AD5" w14:textId="77777777" w:rsidR="001569AC" w:rsidRPr="001569AC" w:rsidRDefault="001569AC" w:rsidP="001569AC">
      <w:pPr>
        <w:spacing w:after="0" w:line="240" w:lineRule="auto"/>
        <w:jc w:val="both"/>
        <w:rPr>
          <w:rFonts w:ascii="Times New Roman" w:eastAsia="Times New Roman" w:hAnsi="Times New Roman" w:cs="Times New Roman"/>
          <w:snapToGrid w:val="0"/>
          <w:sz w:val="24"/>
          <w:szCs w:val="20"/>
        </w:rPr>
      </w:pPr>
    </w:p>
    <w:p w14:paraId="1CF661D3" w14:textId="77777777" w:rsidR="001569AC" w:rsidRPr="001569AC" w:rsidRDefault="001569AC" w:rsidP="001569AC">
      <w:pPr>
        <w:spacing w:after="0" w:line="240" w:lineRule="auto"/>
        <w:jc w:val="both"/>
        <w:rPr>
          <w:rFonts w:ascii="Times New Roman" w:eastAsia="Times New Roman" w:hAnsi="Times New Roman" w:cs="Times New Roman"/>
          <w:snapToGrid w:val="0"/>
          <w:sz w:val="24"/>
          <w:szCs w:val="20"/>
        </w:rPr>
      </w:pPr>
    </w:p>
    <w:p w14:paraId="3313AA54" w14:textId="77777777" w:rsidR="001569AC" w:rsidRPr="001569AC" w:rsidRDefault="001569AC" w:rsidP="001569AC">
      <w:pPr>
        <w:tabs>
          <w:tab w:val="left" w:pos="3600"/>
        </w:tabs>
        <w:spacing w:after="0" w:line="240" w:lineRule="auto"/>
        <w:jc w:val="both"/>
        <w:rPr>
          <w:rFonts w:ascii="Times New Roman" w:eastAsia="Times New Roman" w:hAnsi="Times New Roman" w:cs="Times New Roman"/>
          <w:snapToGrid w:val="0"/>
          <w:sz w:val="24"/>
          <w:szCs w:val="20"/>
          <w:u w:val="single"/>
        </w:rPr>
      </w:pPr>
      <w:r w:rsidRPr="001569AC">
        <w:rPr>
          <w:rFonts w:ascii="Times New Roman" w:eastAsia="Times New Roman" w:hAnsi="Times New Roman" w:cs="Times New Roman"/>
          <w:snapToGrid w:val="0"/>
          <w:sz w:val="24"/>
          <w:szCs w:val="20"/>
          <w:u w:val="single"/>
        </w:rPr>
        <w:tab/>
      </w:r>
    </w:p>
    <w:p w14:paraId="147A27B8" w14:textId="385CAFBD" w:rsidR="001569AC" w:rsidRPr="001569AC" w:rsidRDefault="00215334" w:rsidP="001569AC">
      <w:pPr>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County </w:t>
      </w:r>
      <w:r w:rsidR="001569AC" w:rsidRPr="001569AC">
        <w:rPr>
          <w:rFonts w:ascii="Times New Roman" w:eastAsia="Times New Roman" w:hAnsi="Times New Roman" w:cs="Times New Roman"/>
          <w:snapToGrid w:val="0"/>
          <w:sz w:val="24"/>
          <w:szCs w:val="20"/>
        </w:rPr>
        <w:t>Clerk</w:t>
      </w:r>
    </w:p>
    <w:p w14:paraId="56CEC6EA" w14:textId="3AB8BBE7" w:rsidR="00215334" w:rsidRPr="001569AC" w:rsidRDefault="00215334" w:rsidP="00215334">
      <w:pPr>
        <w:spacing w:after="0" w:line="240" w:lineRule="auto"/>
        <w:ind w:left="4320"/>
        <w:jc w:val="both"/>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24"/>
          <w:szCs w:val="20"/>
        </w:rPr>
        <w:t xml:space="preserve">EFFINGHAM </w:t>
      </w:r>
      <w:r w:rsidRPr="001569AC">
        <w:rPr>
          <w:rFonts w:ascii="Times New Roman" w:eastAsia="Times New Roman" w:hAnsi="Times New Roman" w:cs="Times New Roman"/>
          <w:b/>
          <w:snapToGrid w:val="0"/>
          <w:sz w:val="24"/>
          <w:szCs w:val="20"/>
        </w:rPr>
        <w:t>COUNTY, GEORGIA</w:t>
      </w:r>
    </w:p>
    <w:p w14:paraId="55B1F65E"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27455B8D" w14:textId="77777777" w:rsidR="00215334" w:rsidRPr="001569AC" w:rsidRDefault="00215334" w:rsidP="00215334">
      <w:pPr>
        <w:spacing w:after="0" w:line="240" w:lineRule="auto"/>
        <w:jc w:val="both"/>
        <w:rPr>
          <w:rFonts w:ascii="Times New Roman" w:eastAsia="Times New Roman" w:hAnsi="Times New Roman" w:cs="Times New Roman"/>
          <w:b/>
          <w:snapToGrid w:val="0"/>
          <w:sz w:val="24"/>
          <w:szCs w:val="20"/>
        </w:rPr>
      </w:pPr>
      <w:r w:rsidRPr="001569AC">
        <w:rPr>
          <w:rFonts w:ascii="Times New Roman" w:eastAsia="Times New Roman" w:hAnsi="Times New Roman" w:cs="Times New Roman"/>
          <w:b/>
          <w:snapToGrid w:val="0"/>
          <w:sz w:val="24"/>
          <w:szCs w:val="20"/>
        </w:rPr>
        <w:t>(S E A L)</w:t>
      </w:r>
    </w:p>
    <w:p w14:paraId="2AD5FD2D"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6E5E6FBA" w14:textId="77777777" w:rsidR="00215334" w:rsidRPr="001569AC" w:rsidRDefault="00215334" w:rsidP="00215334">
      <w:pPr>
        <w:tabs>
          <w:tab w:val="left" w:pos="9270"/>
        </w:tabs>
        <w:spacing w:after="0" w:line="240" w:lineRule="auto"/>
        <w:ind w:firstLine="4320"/>
        <w:jc w:val="both"/>
        <w:rPr>
          <w:rFonts w:ascii="Times New Roman" w:eastAsia="Times New Roman" w:hAnsi="Times New Roman" w:cs="Times New Roman"/>
          <w:i/>
          <w:snapToGrid w:val="0"/>
          <w:sz w:val="24"/>
          <w:szCs w:val="20"/>
          <w:u w:val="single"/>
        </w:rPr>
      </w:pPr>
      <w:r w:rsidRPr="001569AC">
        <w:rPr>
          <w:rFonts w:ascii="Times New Roman" w:eastAsia="Times New Roman" w:hAnsi="Times New Roman" w:cs="Times New Roman"/>
          <w:snapToGrid w:val="0"/>
          <w:sz w:val="24"/>
          <w:szCs w:val="20"/>
        </w:rPr>
        <w:t>By:</w:t>
      </w:r>
      <w:r w:rsidRPr="001569AC">
        <w:rPr>
          <w:rFonts w:ascii="Times New Roman" w:eastAsia="Times New Roman" w:hAnsi="Times New Roman" w:cs="Times New Roman"/>
          <w:i/>
          <w:snapToGrid w:val="0"/>
          <w:sz w:val="24"/>
          <w:szCs w:val="20"/>
          <w:u w:val="single"/>
        </w:rPr>
        <w:tab/>
      </w:r>
    </w:p>
    <w:p w14:paraId="37F11E3E" w14:textId="77777777" w:rsidR="00215334" w:rsidRPr="001569AC" w:rsidRDefault="00215334" w:rsidP="00215334">
      <w:pPr>
        <w:tabs>
          <w:tab w:val="left" w:pos="4680"/>
        </w:tabs>
        <w:spacing w:after="0" w:line="240" w:lineRule="auto"/>
        <w:ind w:firstLine="4320"/>
        <w:jc w:val="both"/>
        <w:rPr>
          <w:rFonts w:ascii="Times New Roman" w:eastAsia="Times New Roman" w:hAnsi="Times New Roman" w:cs="Times New Roman"/>
          <w:snapToGrid w:val="0"/>
          <w:sz w:val="24"/>
          <w:szCs w:val="20"/>
        </w:rPr>
      </w:pPr>
      <w:r w:rsidRPr="001569AC">
        <w:rPr>
          <w:rFonts w:ascii="Times New Roman" w:eastAsia="Times New Roman" w:hAnsi="Times New Roman" w:cs="Times New Roman"/>
          <w:snapToGrid w:val="0"/>
          <w:sz w:val="24"/>
          <w:szCs w:val="20"/>
        </w:rPr>
        <w:tab/>
        <w:t>Chairman</w:t>
      </w:r>
    </w:p>
    <w:p w14:paraId="38220B1D"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0D11222B"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r w:rsidRPr="001569AC">
        <w:rPr>
          <w:rFonts w:ascii="Times New Roman" w:eastAsia="Times New Roman" w:hAnsi="Times New Roman" w:cs="Times New Roman"/>
          <w:snapToGrid w:val="0"/>
          <w:sz w:val="24"/>
          <w:szCs w:val="20"/>
        </w:rPr>
        <w:t>Attest:</w:t>
      </w:r>
    </w:p>
    <w:p w14:paraId="65587BCC"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0E923973"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1AB29951"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50B0762A" w14:textId="77777777" w:rsidR="00215334" w:rsidRPr="001569AC" w:rsidRDefault="00215334" w:rsidP="00215334">
      <w:pPr>
        <w:tabs>
          <w:tab w:val="left" w:pos="3600"/>
        </w:tabs>
        <w:spacing w:after="0" w:line="240" w:lineRule="auto"/>
        <w:jc w:val="both"/>
        <w:rPr>
          <w:rFonts w:ascii="Times New Roman" w:eastAsia="Times New Roman" w:hAnsi="Times New Roman" w:cs="Times New Roman"/>
          <w:snapToGrid w:val="0"/>
          <w:sz w:val="24"/>
          <w:szCs w:val="20"/>
          <w:u w:val="single"/>
        </w:rPr>
      </w:pPr>
      <w:r w:rsidRPr="001569AC">
        <w:rPr>
          <w:rFonts w:ascii="Times New Roman" w:eastAsia="Times New Roman" w:hAnsi="Times New Roman" w:cs="Times New Roman"/>
          <w:snapToGrid w:val="0"/>
          <w:sz w:val="24"/>
          <w:szCs w:val="20"/>
          <w:u w:val="single"/>
        </w:rPr>
        <w:tab/>
      </w:r>
    </w:p>
    <w:p w14:paraId="1CB21CE0" w14:textId="1FE66C68"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County </w:t>
      </w:r>
      <w:r w:rsidRPr="001569AC">
        <w:rPr>
          <w:rFonts w:ascii="Times New Roman" w:eastAsia="Times New Roman" w:hAnsi="Times New Roman" w:cs="Times New Roman"/>
          <w:snapToGrid w:val="0"/>
          <w:sz w:val="24"/>
          <w:szCs w:val="20"/>
        </w:rPr>
        <w:t>Clerk</w:t>
      </w:r>
    </w:p>
    <w:p w14:paraId="780A7B43"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3F545DBB" w14:textId="4C9F1B65" w:rsidR="00215334" w:rsidRPr="001569AC" w:rsidRDefault="00215334" w:rsidP="00215334">
      <w:pPr>
        <w:spacing w:after="0" w:line="240" w:lineRule="auto"/>
        <w:ind w:left="4320"/>
        <w:jc w:val="both"/>
        <w:rPr>
          <w:rFonts w:ascii="Times New Roman" w:eastAsia="Times New Roman" w:hAnsi="Times New Roman" w:cs="Times New Roman"/>
          <w:snapToGrid w:val="0"/>
          <w:sz w:val="24"/>
          <w:szCs w:val="20"/>
        </w:rPr>
      </w:pPr>
      <w:r>
        <w:rPr>
          <w:rFonts w:ascii="Times New Roman" w:eastAsia="Times New Roman" w:hAnsi="Times New Roman" w:cs="Times New Roman"/>
          <w:b/>
          <w:snapToGrid w:val="0"/>
          <w:sz w:val="24"/>
          <w:szCs w:val="20"/>
        </w:rPr>
        <w:t>CITY OF SAVANNAH</w:t>
      </w:r>
      <w:r w:rsidRPr="001569AC">
        <w:rPr>
          <w:rFonts w:ascii="Times New Roman" w:eastAsia="Times New Roman" w:hAnsi="Times New Roman" w:cs="Times New Roman"/>
          <w:b/>
          <w:snapToGrid w:val="0"/>
          <w:sz w:val="24"/>
          <w:szCs w:val="20"/>
        </w:rPr>
        <w:t>, GEORGIA</w:t>
      </w:r>
    </w:p>
    <w:p w14:paraId="229C9897"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6C96A189" w14:textId="77777777" w:rsidR="00215334" w:rsidRPr="001569AC" w:rsidRDefault="00215334" w:rsidP="00215334">
      <w:pPr>
        <w:spacing w:after="0" w:line="240" w:lineRule="auto"/>
        <w:jc w:val="both"/>
        <w:rPr>
          <w:rFonts w:ascii="Times New Roman" w:eastAsia="Times New Roman" w:hAnsi="Times New Roman" w:cs="Times New Roman"/>
          <w:b/>
          <w:snapToGrid w:val="0"/>
          <w:sz w:val="24"/>
          <w:szCs w:val="20"/>
        </w:rPr>
      </w:pPr>
      <w:r w:rsidRPr="001569AC">
        <w:rPr>
          <w:rFonts w:ascii="Times New Roman" w:eastAsia="Times New Roman" w:hAnsi="Times New Roman" w:cs="Times New Roman"/>
          <w:b/>
          <w:snapToGrid w:val="0"/>
          <w:sz w:val="24"/>
          <w:szCs w:val="20"/>
        </w:rPr>
        <w:t>(S E A L)</w:t>
      </w:r>
    </w:p>
    <w:p w14:paraId="69BFE5F3"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01E58BC0" w14:textId="77777777" w:rsidR="00215334" w:rsidRPr="001569AC" w:rsidRDefault="00215334" w:rsidP="00215334">
      <w:pPr>
        <w:tabs>
          <w:tab w:val="left" w:pos="9270"/>
        </w:tabs>
        <w:spacing w:after="0" w:line="240" w:lineRule="auto"/>
        <w:ind w:firstLine="4320"/>
        <w:jc w:val="both"/>
        <w:rPr>
          <w:rFonts w:ascii="Times New Roman" w:eastAsia="Times New Roman" w:hAnsi="Times New Roman" w:cs="Times New Roman"/>
          <w:i/>
          <w:snapToGrid w:val="0"/>
          <w:sz w:val="24"/>
          <w:szCs w:val="20"/>
          <w:u w:val="single"/>
        </w:rPr>
      </w:pPr>
      <w:r w:rsidRPr="001569AC">
        <w:rPr>
          <w:rFonts w:ascii="Times New Roman" w:eastAsia="Times New Roman" w:hAnsi="Times New Roman" w:cs="Times New Roman"/>
          <w:snapToGrid w:val="0"/>
          <w:sz w:val="24"/>
          <w:szCs w:val="20"/>
        </w:rPr>
        <w:t>By:</w:t>
      </w:r>
      <w:r w:rsidRPr="001569AC">
        <w:rPr>
          <w:rFonts w:ascii="Times New Roman" w:eastAsia="Times New Roman" w:hAnsi="Times New Roman" w:cs="Times New Roman"/>
          <w:i/>
          <w:snapToGrid w:val="0"/>
          <w:sz w:val="24"/>
          <w:szCs w:val="20"/>
          <w:u w:val="single"/>
        </w:rPr>
        <w:tab/>
      </w:r>
    </w:p>
    <w:p w14:paraId="5E2EEA83" w14:textId="4B821239" w:rsidR="00215334" w:rsidRPr="001569AC" w:rsidRDefault="00215334" w:rsidP="00215334">
      <w:pPr>
        <w:tabs>
          <w:tab w:val="left" w:pos="4680"/>
        </w:tabs>
        <w:spacing w:after="0" w:line="240" w:lineRule="auto"/>
        <w:ind w:firstLine="4320"/>
        <w:jc w:val="both"/>
        <w:rPr>
          <w:rFonts w:ascii="Times New Roman" w:eastAsia="Times New Roman" w:hAnsi="Times New Roman" w:cs="Times New Roman"/>
          <w:snapToGrid w:val="0"/>
          <w:sz w:val="24"/>
          <w:szCs w:val="20"/>
        </w:rPr>
      </w:pPr>
      <w:r w:rsidRPr="001569AC">
        <w:rPr>
          <w:rFonts w:ascii="Times New Roman" w:eastAsia="Times New Roman" w:hAnsi="Times New Roman" w:cs="Times New Roman"/>
          <w:snapToGrid w:val="0"/>
          <w:sz w:val="24"/>
          <w:szCs w:val="20"/>
        </w:rPr>
        <w:tab/>
        <w:t>C</w:t>
      </w:r>
      <w:r>
        <w:rPr>
          <w:rFonts w:ascii="Times New Roman" w:eastAsia="Times New Roman" w:hAnsi="Times New Roman" w:cs="Times New Roman"/>
          <w:snapToGrid w:val="0"/>
          <w:sz w:val="24"/>
          <w:szCs w:val="20"/>
        </w:rPr>
        <w:t>ity Manager</w:t>
      </w:r>
    </w:p>
    <w:p w14:paraId="48E79269"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76E8A96C"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r w:rsidRPr="001569AC">
        <w:rPr>
          <w:rFonts w:ascii="Times New Roman" w:eastAsia="Times New Roman" w:hAnsi="Times New Roman" w:cs="Times New Roman"/>
          <w:snapToGrid w:val="0"/>
          <w:sz w:val="24"/>
          <w:szCs w:val="20"/>
        </w:rPr>
        <w:t>Attest:</w:t>
      </w:r>
    </w:p>
    <w:p w14:paraId="56B887EC"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004353F6"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31F8B512" w14:textId="77777777"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p>
    <w:p w14:paraId="2D474FEE" w14:textId="77777777" w:rsidR="00215334" w:rsidRPr="001569AC" w:rsidRDefault="00215334" w:rsidP="00215334">
      <w:pPr>
        <w:tabs>
          <w:tab w:val="left" w:pos="3600"/>
        </w:tabs>
        <w:spacing w:after="0" w:line="240" w:lineRule="auto"/>
        <w:jc w:val="both"/>
        <w:rPr>
          <w:rFonts w:ascii="Times New Roman" w:eastAsia="Times New Roman" w:hAnsi="Times New Roman" w:cs="Times New Roman"/>
          <w:snapToGrid w:val="0"/>
          <w:sz w:val="24"/>
          <w:szCs w:val="20"/>
          <w:u w:val="single"/>
        </w:rPr>
      </w:pPr>
      <w:r w:rsidRPr="001569AC">
        <w:rPr>
          <w:rFonts w:ascii="Times New Roman" w:eastAsia="Times New Roman" w:hAnsi="Times New Roman" w:cs="Times New Roman"/>
          <w:snapToGrid w:val="0"/>
          <w:sz w:val="24"/>
          <w:szCs w:val="20"/>
          <w:u w:val="single"/>
        </w:rPr>
        <w:tab/>
      </w:r>
    </w:p>
    <w:p w14:paraId="23D21DE7" w14:textId="74425B2A" w:rsidR="00215334" w:rsidRPr="001569AC" w:rsidRDefault="00215334" w:rsidP="00215334">
      <w:pPr>
        <w:spacing w:after="0" w:line="240" w:lineRule="auto"/>
        <w:jc w:val="both"/>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 xml:space="preserve">City </w:t>
      </w:r>
      <w:r w:rsidRPr="001569AC">
        <w:rPr>
          <w:rFonts w:ascii="Times New Roman" w:eastAsia="Times New Roman" w:hAnsi="Times New Roman" w:cs="Times New Roman"/>
          <w:snapToGrid w:val="0"/>
          <w:sz w:val="24"/>
          <w:szCs w:val="20"/>
        </w:rPr>
        <w:t>Clerk</w:t>
      </w:r>
    </w:p>
    <w:p w14:paraId="4ED1E27C" w14:textId="5FCA2B9F" w:rsidR="00FD4E26" w:rsidRDefault="00FD4E26">
      <w:pPr>
        <w:rPr>
          <w:rFonts w:ascii="Times New Roman" w:eastAsia="Times New Roman" w:hAnsi="Times New Roman" w:cs="Times New Roman"/>
          <w:snapToGrid w:val="0"/>
          <w:sz w:val="24"/>
          <w:szCs w:val="20"/>
        </w:rPr>
      </w:pPr>
    </w:p>
    <w:sectPr w:rsidR="00FD4E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A9074" w14:textId="77777777" w:rsidR="00C15CC1" w:rsidRDefault="00C15CC1" w:rsidP="00C15CC1">
      <w:pPr>
        <w:spacing w:after="0" w:line="240" w:lineRule="auto"/>
      </w:pPr>
      <w:r>
        <w:separator/>
      </w:r>
    </w:p>
  </w:endnote>
  <w:endnote w:type="continuationSeparator" w:id="0">
    <w:p w14:paraId="65DF1319" w14:textId="77777777" w:rsidR="00C15CC1" w:rsidRDefault="00C15CC1" w:rsidP="00C15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300114088"/>
      <w:docPartObj>
        <w:docPartGallery w:val="Page Numbers (Bottom of Page)"/>
        <w:docPartUnique/>
      </w:docPartObj>
    </w:sdtPr>
    <w:sdtEndPr/>
    <w:sdtContent>
      <w:sdt>
        <w:sdtPr>
          <w:rPr>
            <w:rFonts w:ascii="Times New Roman" w:hAnsi="Times New Roman" w:cs="Times New Roman"/>
            <w:sz w:val="24"/>
            <w:szCs w:val="24"/>
          </w:rPr>
          <w:id w:val="-1184830826"/>
          <w:docPartObj>
            <w:docPartGallery w:val="Page Numbers (Top of Page)"/>
            <w:docPartUnique/>
          </w:docPartObj>
        </w:sdtPr>
        <w:sdtEndPr/>
        <w:sdtContent>
          <w:p w14:paraId="4646D51B" w14:textId="77777777" w:rsidR="00C15CC1" w:rsidRPr="00C15CC1" w:rsidRDefault="00C15CC1">
            <w:pPr>
              <w:pStyle w:val="Footer"/>
              <w:jc w:val="center"/>
              <w:rPr>
                <w:rFonts w:ascii="Times New Roman" w:hAnsi="Times New Roman" w:cs="Times New Roman"/>
                <w:sz w:val="24"/>
                <w:szCs w:val="24"/>
              </w:rPr>
            </w:pPr>
            <w:r w:rsidRPr="00C15CC1">
              <w:rPr>
                <w:rFonts w:ascii="Times New Roman" w:hAnsi="Times New Roman" w:cs="Times New Roman"/>
                <w:sz w:val="24"/>
                <w:szCs w:val="24"/>
              </w:rPr>
              <w:t xml:space="preserve">Page </w:t>
            </w:r>
            <w:r w:rsidRPr="00C15CC1">
              <w:rPr>
                <w:rFonts w:ascii="Times New Roman" w:hAnsi="Times New Roman" w:cs="Times New Roman"/>
                <w:bCs/>
                <w:sz w:val="24"/>
                <w:szCs w:val="24"/>
              </w:rPr>
              <w:fldChar w:fldCharType="begin"/>
            </w:r>
            <w:r w:rsidRPr="00C15CC1">
              <w:rPr>
                <w:rFonts w:ascii="Times New Roman" w:hAnsi="Times New Roman" w:cs="Times New Roman"/>
                <w:bCs/>
                <w:sz w:val="24"/>
                <w:szCs w:val="24"/>
              </w:rPr>
              <w:instrText xml:space="preserve"> PAGE </w:instrText>
            </w:r>
            <w:r w:rsidRPr="00C15CC1">
              <w:rPr>
                <w:rFonts w:ascii="Times New Roman" w:hAnsi="Times New Roman" w:cs="Times New Roman"/>
                <w:bCs/>
                <w:sz w:val="24"/>
                <w:szCs w:val="24"/>
              </w:rPr>
              <w:fldChar w:fldCharType="separate"/>
            </w:r>
            <w:r w:rsidR="007865E7">
              <w:rPr>
                <w:rFonts w:ascii="Times New Roman" w:hAnsi="Times New Roman" w:cs="Times New Roman"/>
                <w:bCs/>
                <w:noProof/>
                <w:sz w:val="24"/>
                <w:szCs w:val="24"/>
              </w:rPr>
              <w:t>8</w:t>
            </w:r>
            <w:r w:rsidRPr="00C15CC1">
              <w:rPr>
                <w:rFonts w:ascii="Times New Roman" w:hAnsi="Times New Roman" w:cs="Times New Roman"/>
                <w:bCs/>
                <w:sz w:val="24"/>
                <w:szCs w:val="24"/>
              </w:rPr>
              <w:fldChar w:fldCharType="end"/>
            </w:r>
            <w:r w:rsidRPr="00C15CC1">
              <w:rPr>
                <w:rFonts w:ascii="Times New Roman" w:hAnsi="Times New Roman" w:cs="Times New Roman"/>
                <w:sz w:val="24"/>
                <w:szCs w:val="24"/>
              </w:rPr>
              <w:t xml:space="preserve"> of </w:t>
            </w:r>
            <w:r w:rsidRPr="00C15CC1">
              <w:rPr>
                <w:rFonts w:ascii="Times New Roman" w:hAnsi="Times New Roman" w:cs="Times New Roman"/>
                <w:bCs/>
                <w:sz w:val="24"/>
                <w:szCs w:val="24"/>
              </w:rPr>
              <w:fldChar w:fldCharType="begin"/>
            </w:r>
            <w:r w:rsidRPr="00C15CC1">
              <w:rPr>
                <w:rFonts w:ascii="Times New Roman" w:hAnsi="Times New Roman" w:cs="Times New Roman"/>
                <w:bCs/>
                <w:sz w:val="24"/>
                <w:szCs w:val="24"/>
              </w:rPr>
              <w:instrText xml:space="preserve"> NUMPAGES  </w:instrText>
            </w:r>
            <w:r w:rsidRPr="00C15CC1">
              <w:rPr>
                <w:rFonts w:ascii="Times New Roman" w:hAnsi="Times New Roman" w:cs="Times New Roman"/>
                <w:bCs/>
                <w:sz w:val="24"/>
                <w:szCs w:val="24"/>
              </w:rPr>
              <w:fldChar w:fldCharType="separate"/>
            </w:r>
            <w:r w:rsidR="007865E7">
              <w:rPr>
                <w:rFonts w:ascii="Times New Roman" w:hAnsi="Times New Roman" w:cs="Times New Roman"/>
                <w:bCs/>
                <w:noProof/>
                <w:sz w:val="24"/>
                <w:szCs w:val="24"/>
              </w:rPr>
              <w:t>8</w:t>
            </w:r>
            <w:r w:rsidRPr="00C15CC1">
              <w:rPr>
                <w:rFonts w:ascii="Times New Roman" w:hAnsi="Times New Roman" w:cs="Times New Roman"/>
                <w:bCs/>
                <w:sz w:val="24"/>
                <w:szCs w:val="24"/>
              </w:rPr>
              <w:fldChar w:fldCharType="end"/>
            </w:r>
          </w:p>
        </w:sdtContent>
      </w:sdt>
    </w:sdtContent>
  </w:sdt>
  <w:p w14:paraId="266A4959" w14:textId="77777777" w:rsidR="00C15CC1" w:rsidRDefault="00C15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E78CA" w14:textId="77777777" w:rsidR="00C15CC1" w:rsidRDefault="00C15CC1" w:rsidP="00C15CC1">
      <w:pPr>
        <w:spacing w:after="0" w:line="240" w:lineRule="auto"/>
      </w:pPr>
      <w:r>
        <w:separator/>
      </w:r>
    </w:p>
  </w:footnote>
  <w:footnote w:type="continuationSeparator" w:id="0">
    <w:p w14:paraId="08EC879B" w14:textId="77777777" w:rsidR="00C15CC1" w:rsidRDefault="00C15CC1" w:rsidP="00C15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5644C7EC"/>
    <w:lvl w:ilvl="0" w:tplc="1AA80B28">
      <w:start w:val="1"/>
      <w:numFmt w:val="decimal"/>
      <w:lvlText w:val="%1."/>
      <w:lvlJc w:val="left"/>
      <w:pPr>
        <w:ind w:left="720" w:hanging="360"/>
      </w:pPr>
      <w:rPr>
        <w:rFonts w:cs="Times New Roman" w:hint="eastAsia"/>
        <w:b w:val="0"/>
      </w:rPr>
    </w:lvl>
    <w:lvl w:ilvl="1" w:tplc="D2F0D7E6">
      <w:start w:val="1"/>
      <w:numFmt w:val="lowerLetter"/>
      <w:lvlText w:val="(%2)"/>
      <w:lvlJc w:val="left"/>
      <w:pPr>
        <w:ind w:left="1440" w:hanging="360"/>
      </w:pPr>
      <w:rPr>
        <w:rFonts w:hint="default"/>
      </w:rPr>
    </w:lvl>
    <w:lvl w:ilvl="2" w:tplc="2E28376E">
      <w:start w:val="1"/>
      <w:numFmt w:val="lowerRoman"/>
      <w:lvlText w:val="%3."/>
      <w:lvlJc w:val="right"/>
      <w:pPr>
        <w:ind w:left="2160" w:hanging="180"/>
      </w:pPr>
      <w:rPr>
        <w:rFonts w:cs="Times New Roman"/>
        <w:b w:val="0"/>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3390B50"/>
    <w:multiLevelType w:val="multilevel"/>
    <w:tmpl w:val="C4CE990C"/>
    <w:lvl w:ilvl="0">
      <w:start w:val="1"/>
      <w:numFmt w:val="decimal"/>
      <w:pStyle w:val="Heading1"/>
      <w:suff w:val="nothing"/>
      <w:lvlText w:val="ARTICLE %1."/>
      <w:lvlJc w:val="left"/>
      <w:pPr>
        <w:ind w:left="0" w:firstLine="0"/>
      </w:pPr>
    </w:lvl>
    <w:lvl w:ilvl="1">
      <w:start w:val="1"/>
      <w:numFmt w:val="decimal"/>
      <w:pStyle w:val="Heading2"/>
      <w:lvlText w:val="Section %1.%2."/>
      <w:lvlJc w:val="left"/>
      <w:pPr>
        <w:tabs>
          <w:tab w:val="num" w:pos="2160"/>
        </w:tabs>
        <w:ind w:left="0" w:firstLine="720"/>
      </w:pPr>
    </w:lvl>
    <w:lvl w:ilvl="2">
      <w:start w:val="1"/>
      <w:numFmt w:val="lowerLetter"/>
      <w:pStyle w:val="Heading3"/>
      <w:lvlText w:val="(%3)"/>
      <w:lvlJc w:val="left"/>
      <w:pPr>
        <w:tabs>
          <w:tab w:val="num" w:pos="1800"/>
        </w:tabs>
        <w:ind w:left="720" w:firstLine="720"/>
      </w:pPr>
    </w:lvl>
    <w:lvl w:ilvl="3">
      <w:start w:val="1"/>
      <w:numFmt w:val="lowerLetter"/>
      <w:pStyle w:val="Heading4"/>
      <w:lvlText w:val="(%4)"/>
      <w:lvlJc w:val="left"/>
      <w:pPr>
        <w:tabs>
          <w:tab w:val="num" w:pos="1080"/>
        </w:tabs>
        <w:ind w:left="0" w:firstLine="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58882764"/>
    <w:multiLevelType w:val="multilevel"/>
    <w:tmpl w:val="28D84ACE"/>
    <w:lvl w:ilvl="0">
      <w:start w:val="1"/>
      <w:numFmt w:val="decimal"/>
      <w:suff w:val="space"/>
      <w:lvlText w:val="ARTICLE %1."/>
      <w:lvlJc w:val="center"/>
      <w:pPr>
        <w:tabs>
          <w:tab w:val="num" w:pos="720"/>
        </w:tabs>
        <w:ind w:left="1440" w:firstLine="3240"/>
      </w:pPr>
      <w:rPr>
        <w:b/>
        <w:i w:val="0"/>
        <w:caps w:val="0"/>
        <w:smallCaps w:val="0"/>
        <w:sz w:val="24"/>
        <w:u w:val="none"/>
      </w:rPr>
    </w:lvl>
    <w:lvl w:ilvl="1">
      <w:start w:val="1"/>
      <w:numFmt w:val="lowerLetter"/>
      <w:lvlText w:val=""/>
      <w:lvlJc w:val="left"/>
      <w:pPr>
        <w:tabs>
          <w:tab w:val="num" w:pos="720"/>
        </w:tabs>
        <w:ind w:left="720" w:hanging="360"/>
      </w:pPr>
    </w:lvl>
    <w:lvl w:ilvl="2">
      <w:start w:val="1"/>
      <w:numFmt w:val="lowerRoman"/>
      <w:lvlText w:val=""/>
      <w:lvlJc w:val="left"/>
      <w:pPr>
        <w:tabs>
          <w:tab w:val="num" w:pos="1080"/>
        </w:tabs>
        <w:ind w:left="1080" w:hanging="360"/>
      </w:p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1"/>
      <w:lvlJc w:val="left"/>
      <w:pPr>
        <w:tabs>
          <w:tab w:val="num" w:pos="3240"/>
        </w:tabs>
        <w:ind w:left="3240" w:hanging="360"/>
      </w:pPr>
    </w:lvl>
  </w:abstractNum>
  <w:num w:numId="1" w16cid:durableId="1652712059">
    <w:abstractNumId w:val="1"/>
  </w:num>
  <w:num w:numId="2" w16cid:durableId="806242060">
    <w:abstractNumId w:val="2"/>
  </w:num>
  <w:num w:numId="3" w16cid:durableId="1885823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81790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EB0"/>
    <w:rsid w:val="00013BDF"/>
    <w:rsid w:val="00043F42"/>
    <w:rsid w:val="0004696F"/>
    <w:rsid w:val="00055AF8"/>
    <w:rsid w:val="000B14FE"/>
    <w:rsid w:val="00134A3C"/>
    <w:rsid w:val="001569AC"/>
    <w:rsid w:val="001929EF"/>
    <w:rsid w:val="001D1C97"/>
    <w:rsid w:val="00204C6C"/>
    <w:rsid w:val="00215334"/>
    <w:rsid w:val="00284EEA"/>
    <w:rsid w:val="002F6A46"/>
    <w:rsid w:val="003D2B5E"/>
    <w:rsid w:val="003F5826"/>
    <w:rsid w:val="0041265C"/>
    <w:rsid w:val="004A7802"/>
    <w:rsid w:val="004F5858"/>
    <w:rsid w:val="005448D3"/>
    <w:rsid w:val="00613FEE"/>
    <w:rsid w:val="00647DC7"/>
    <w:rsid w:val="006B41C2"/>
    <w:rsid w:val="00754499"/>
    <w:rsid w:val="00757E53"/>
    <w:rsid w:val="007865E7"/>
    <w:rsid w:val="0087612D"/>
    <w:rsid w:val="008D163A"/>
    <w:rsid w:val="008E0E69"/>
    <w:rsid w:val="008E7EAD"/>
    <w:rsid w:val="00926079"/>
    <w:rsid w:val="00935F93"/>
    <w:rsid w:val="00963610"/>
    <w:rsid w:val="009C796A"/>
    <w:rsid w:val="00A124DA"/>
    <w:rsid w:val="00A3086B"/>
    <w:rsid w:val="00AB0754"/>
    <w:rsid w:val="00B9685E"/>
    <w:rsid w:val="00BC4D90"/>
    <w:rsid w:val="00BD7753"/>
    <w:rsid w:val="00C113AC"/>
    <w:rsid w:val="00C15CC1"/>
    <w:rsid w:val="00C25213"/>
    <w:rsid w:val="00C3401B"/>
    <w:rsid w:val="00C35FBF"/>
    <w:rsid w:val="00C55811"/>
    <w:rsid w:val="00C61D94"/>
    <w:rsid w:val="00C73035"/>
    <w:rsid w:val="00C85B69"/>
    <w:rsid w:val="00D15BAA"/>
    <w:rsid w:val="00D56296"/>
    <w:rsid w:val="00D829F6"/>
    <w:rsid w:val="00DD255D"/>
    <w:rsid w:val="00DD3FAA"/>
    <w:rsid w:val="00DF2A23"/>
    <w:rsid w:val="00F01EB0"/>
    <w:rsid w:val="00F91506"/>
    <w:rsid w:val="00FC48AC"/>
    <w:rsid w:val="00FD2E9E"/>
    <w:rsid w:val="00FD4E26"/>
    <w:rsid w:val="00FD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30F81"/>
  <w15:chartTrackingRefBased/>
  <w15:docId w15:val="{74D60612-CD5B-48B8-943A-F7AB39D7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D7FC2"/>
    <w:pPr>
      <w:keepNext/>
      <w:widowControl w:val="0"/>
      <w:numPr>
        <w:numId w:val="1"/>
      </w:numPr>
      <w:spacing w:after="240" w:line="240" w:lineRule="auto"/>
      <w:jc w:val="center"/>
      <w:outlineLvl w:val="0"/>
    </w:pPr>
    <w:rPr>
      <w:rFonts w:ascii="Times New Roman" w:eastAsia="Times New Roman" w:hAnsi="Times New Roman" w:cs="Times New Roman"/>
      <w:b/>
      <w:snapToGrid w:val="0"/>
      <w:kern w:val="28"/>
      <w:sz w:val="24"/>
      <w:szCs w:val="20"/>
    </w:rPr>
  </w:style>
  <w:style w:type="paragraph" w:styleId="Heading2">
    <w:name w:val="heading 2"/>
    <w:basedOn w:val="Normal"/>
    <w:next w:val="Normal"/>
    <w:link w:val="Heading2Char"/>
    <w:qFormat/>
    <w:rsid w:val="00FD7FC2"/>
    <w:pPr>
      <w:keepNext/>
      <w:numPr>
        <w:ilvl w:val="1"/>
        <w:numId w:val="1"/>
      </w:numPr>
      <w:tabs>
        <w:tab w:val="clear" w:pos="2160"/>
      </w:tabs>
      <w:spacing w:after="240" w:line="240" w:lineRule="auto"/>
      <w:jc w:val="both"/>
      <w:outlineLvl w:val="1"/>
    </w:pPr>
    <w:rPr>
      <w:rFonts w:ascii="Times New Roman" w:eastAsia="Times New Roman" w:hAnsi="Times New Roman" w:cs="Times New Roman"/>
      <w:b/>
      <w:snapToGrid w:val="0"/>
      <w:sz w:val="24"/>
      <w:szCs w:val="20"/>
    </w:rPr>
  </w:style>
  <w:style w:type="paragraph" w:styleId="Heading3">
    <w:name w:val="heading 3"/>
    <w:basedOn w:val="Normal"/>
    <w:next w:val="Normal"/>
    <w:link w:val="Heading3Char"/>
    <w:qFormat/>
    <w:rsid w:val="00FD7FC2"/>
    <w:pPr>
      <w:numPr>
        <w:ilvl w:val="2"/>
        <w:numId w:val="1"/>
      </w:numPr>
      <w:tabs>
        <w:tab w:val="clear" w:pos="1800"/>
      </w:tabs>
      <w:spacing w:after="240" w:line="240" w:lineRule="auto"/>
      <w:jc w:val="both"/>
      <w:outlineLvl w:val="2"/>
    </w:pPr>
    <w:rPr>
      <w:rFonts w:ascii="Times New Roman" w:eastAsia="Times New Roman" w:hAnsi="Times New Roman" w:cs="Times New Roman"/>
      <w:snapToGrid w:val="0"/>
      <w:sz w:val="24"/>
      <w:szCs w:val="20"/>
    </w:rPr>
  </w:style>
  <w:style w:type="paragraph" w:styleId="Heading4">
    <w:name w:val="heading 4"/>
    <w:basedOn w:val="Normal"/>
    <w:next w:val="Normal"/>
    <w:link w:val="Heading4Char"/>
    <w:qFormat/>
    <w:rsid w:val="00FD7FC2"/>
    <w:pPr>
      <w:numPr>
        <w:ilvl w:val="3"/>
        <w:numId w:val="1"/>
      </w:numPr>
      <w:tabs>
        <w:tab w:val="clear" w:pos="1080"/>
      </w:tabs>
      <w:spacing w:after="240" w:line="240" w:lineRule="auto"/>
      <w:ind w:firstLine="1440"/>
      <w:jc w:val="both"/>
      <w:outlineLvl w:val="3"/>
    </w:pPr>
    <w:rPr>
      <w:rFonts w:ascii="Times New Roman" w:eastAsia="Times New Roman" w:hAnsi="Times New Roman" w:cs="Times New Roman"/>
      <w:snapToGrid w:val="0"/>
      <w:sz w:val="24"/>
      <w:szCs w:val="20"/>
    </w:rPr>
  </w:style>
  <w:style w:type="paragraph" w:styleId="Heading5">
    <w:name w:val="heading 5"/>
    <w:basedOn w:val="Normal"/>
    <w:next w:val="Normal"/>
    <w:link w:val="Heading5Char"/>
    <w:qFormat/>
    <w:rsid w:val="00FD7FC2"/>
    <w:pPr>
      <w:widowControl w:val="0"/>
      <w:numPr>
        <w:ilvl w:val="4"/>
        <w:numId w:val="1"/>
      </w:numPr>
      <w:spacing w:before="240" w:after="60" w:line="240" w:lineRule="auto"/>
      <w:outlineLvl w:val="4"/>
    </w:pPr>
    <w:rPr>
      <w:rFonts w:ascii="Times New Roman" w:eastAsia="Times New Roman" w:hAnsi="Times New Roman" w:cs="Times New Roman"/>
      <w:snapToGrid w:val="0"/>
      <w:szCs w:val="20"/>
    </w:rPr>
  </w:style>
  <w:style w:type="paragraph" w:styleId="Heading6">
    <w:name w:val="heading 6"/>
    <w:basedOn w:val="Normal"/>
    <w:next w:val="Normal"/>
    <w:link w:val="Heading6Char"/>
    <w:qFormat/>
    <w:rsid w:val="00FD7FC2"/>
    <w:pPr>
      <w:widowControl w:val="0"/>
      <w:numPr>
        <w:ilvl w:val="5"/>
        <w:numId w:val="1"/>
      </w:numPr>
      <w:spacing w:before="240" w:after="60" w:line="240" w:lineRule="auto"/>
      <w:outlineLvl w:val="5"/>
    </w:pPr>
    <w:rPr>
      <w:rFonts w:ascii="Times New Roman" w:eastAsia="Times New Roman" w:hAnsi="Times New Roman" w:cs="Times New Roman"/>
      <w:i/>
      <w:snapToGrid w:val="0"/>
      <w:szCs w:val="20"/>
    </w:rPr>
  </w:style>
  <w:style w:type="paragraph" w:styleId="Heading7">
    <w:name w:val="heading 7"/>
    <w:basedOn w:val="Normal"/>
    <w:next w:val="Normal"/>
    <w:link w:val="Heading7Char"/>
    <w:qFormat/>
    <w:rsid w:val="00FD7FC2"/>
    <w:pPr>
      <w:widowControl w:val="0"/>
      <w:numPr>
        <w:ilvl w:val="6"/>
        <w:numId w:val="1"/>
      </w:numPr>
      <w:spacing w:before="240" w:after="60" w:line="240" w:lineRule="auto"/>
      <w:outlineLvl w:val="6"/>
    </w:pPr>
    <w:rPr>
      <w:rFonts w:ascii="Arial" w:eastAsia="Times New Roman" w:hAnsi="Arial" w:cs="Times New Roman"/>
      <w:snapToGrid w:val="0"/>
      <w:sz w:val="20"/>
      <w:szCs w:val="20"/>
    </w:rPr>
  </w:style>
  <w:style w:type="paragraph" w:styleId="Heading8">
    <w:name w:val="heading 8"/>
    <w:basedOn w:val="Normal"/>
    <w:next w:val="Normal"/>
    <w:link w:val="Heading8Char"/>
    <w:qFormat/>
    <w:rsid w:val="00FD7FC2"/>
    <w:pPr>
      <w:widowControl w:val="0"/>
      <w:numPr>
        <w:ilvl w:val="7"/>
        <w:numId w:val="1"/>
      </w:numPr>
      <w:spacing w:before="240" w:after="60" w:line="240" w:lineRule="auto"/>
      <w:outlineLvl w:val="7"/>
    </w:pPr>
    <w:rPr>
      <w:rFonts w:ascii="Arial" w:eastAsia="Times New Roman" w:hAnsi="Arial" w:cs="Times New Roman"/>
      <w:i/>
      <w:snapToGrid w:val="0"/>
      <w:sz w:val="20"/>
      <w:szCs w:val="20"/>
    </w:rPr>
  </w:style>
  <w:style w:type="paragraph" w:styleId="Heading9">
    <w:name w:val="heading 9"/>
    <w:basedOn w:val="Normal"/>
    <w:next w:val="Normal"/>
    <w:link w:val="Heading9Char"/>
    <w:qFormat/>
    <w:rsid w:val="00FD7FC2"/>
    <w:pPr>
      <w:widowControl w:val="0"/>
      <w:numPr>
        <w:ilvl w:val="8"/>
        <w:numId w:val="1"/>
      </w:numPr>
      <w:spacing w:before="240" w:after="60" w:line="240" w:lineRule="auto"/>
      <w:outlineLvl w:val="8"/>
    </w:pPr>
    <w:rPr>
      <w:rFonts w:ascii="Arial" w:eastAsia="Times New Roman" w:hAnsi="Arial" w:cs="Times New Roman"/>
      <w:b/>
      <w:i/>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FC2"/>
    <w:pPr>
      <w:ind w:left="720"/>
      <w:contextualSpacing/>
    </w:pPr>
  </w:style>
  <w:style w:type="character" w:customStyle="1" w:styleId="Heading1Char">
    <w:name w:val="Heading 1 Char"/>
    <w:basedOn w:val="DefaultParagraphFont"/>
    <w:link w:val="Heading1"/>
    <w:rsid w:val="00FD7FC2"/>
    <w:rPr>
      <w:rFonts w:ascii="Times New Roman" w:eastAsia="Times New Roman" w:hAnsi="Times New Roman" w:cs="Times New Roman"/>
      <w:b/>
      <w:snapToGrid w:val="0"/>
      <w:kern w:val="28"/>
      <w:sz w:val="24"/>
      <w:szCs w:val="20"/>
    </w:rPr>
  </w:style>
  <w:style w:type="character" w:customStyle="1" w:styleId="Heading2Char">
    <w:name w:val="Heading 2 Char"/>
    <w:basedOn w:val="DefaultParagraphFont"/>
    <w:link w:val="Heading2"/>
    <w:rsid w:val="00FD7FC2"/>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FD7FC2"/>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rsid w:val="00FD7FC2"/>
    <w:rPr>
      <w:rFonts w:ascii="Times New Roman" w:eastAsia="Times New Roman" w:hAnsi="Times New Roman" w:cs="Times New Roman"/>
      <w:snapToGrid w:val="0"/>
      <w:sz w:val="24"/>
      <w:szCs w:val="20"/>
    </w:rPr>
  </w:style>
  <w:style w:type="character" w:customStyle="1" w:styleId="Heading5Char">
    <w:name w:val="Heading 5 Char"/>
    <w:basedOn w:val="DefaultParagraphFont"/>
    <w:link w:val="Heading5"/>
    <w:rsid w:val="00FD7FC2"/>
    <w:rPr>
      <w:rFonts w:ascii="Times New Roman" w:eastAsia="Times New Roman" w:hAnsi="Times New Roman" w:cs="Times New Roman"/>
      <w:snapToGrid w:val="0"/>
      <w:szCs w:val="20"/>
    </w:rPr>
  </w:style>
  <w:style w:type="character" w:customStyle="1" w:styleId="Heading6Char">
    <w:name w:val="Heading 6 Char"/>
    <w:basedOn w:val="DefaultParagraphFont"/>
    <w:link w:val="Heading6"/>
    <w:rsid w:val="00FD7FC2"/>
    <w:rPr>
      <w:rFonts w:ascii="Times New Roman" w:eastAsia="Times New Roman" w:hAnsi="Times New Roman" w:cs="Times New Roman"/>
      <w:i/>
      <w:snapToGrid w:val="0"/>
      <w:szCs w:val="20"/>
    </w:rPr>
  </w:style>
  <w:style w:type="character" w:customStyle="1" w:styleId="Heading7Char">
    <w:name w:val="Heading 7 Char"/>
    <w:basedOn w:val="DefaultParagraphFont"/>
    <w:link w:val="Heading7"/>
    <w:rsid w:val="00FD7FC2"/>
    <w:rPr>
      <w:rFonts w:ascii="Arial" w:eastAsia="Times New Roman" w:hAnsi="Arial" w:cs="Times New Roman"/>
      <w:snapToGrid w:val="0"/>
      <w:sz w:val="20"/>
      <w:szCs w:val="20"/>
    </w:rPr>
  </w:style>
  <w:style w:type="character" w:customStyle="1" w:styleId="Heading8Char">
    <w:name w:val="Heading 8 Char"/>
    <w:basedOn w:val="DefaultParagraphFont"/>
    <w:link w:val="Heading8"/>
    <w:rsid w:val="00FD7FC2"/>
    <w:rPr>
      <w:rFonts w:ascii="Arial" w:eastAsia="Times New Roman" w:hAnsi="Arial" w:cs="Times New Roman"/>
      <w:i/>
      <w:snapToGrid w:val="0"/>
      <w:sz w:val="20"/>
      <w:szCs w:val="20"/>
    </w:rPr>
  </w:style>
  <w:style w:type="character" w:customStyle="1" w:styleId="Heading9Char">
    <w:name w:val="Heading 9 Char"/>
    <w:basedOn w:val="DefaultParagraphFont"/>
    <w:link w:val="Heading9"/>
    <w:rsid w:val="00FD7FC2"/>
    <w:rPr>
      <w:rFonts w:ascii="Arial" w:eastAsia="Times New Roman" w:hAnsi="Arial" w:cs="Times New Roman"/>
      <w:b/>
      <w:i/>
      <w:snapToGrid w:val="0"/>
      <w:sz w:val="18"/>
      <w:szCs w:val="20"/>
    </w:rPr>
  </w:style>
  <w:style w:type="paragraph" w:styleId="Header">
    <w:name w:val="header"/>
    <w:basedOn w:val="Normal"/>
    <w:link w:val="HeaderChar"/>
    <w:uiPriority w:val="99"/>
    <w:unhideWhenUsed/>
    <w:rsid w:val="00C15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CC1"/>
  </w:style>
  <w:style w:type="paragraph" w:styleId="Footer">
    <w:name w:val="footer"/>
    <w:basedOn w:val="Normal"/>
    <w:link w:val="FooterChar"/>
    <w:uiPriority w:val="99"/>
    <w:unhideWhenUsed/>
    <w:rsid w:val="00C15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1709</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Pannell</dc:creator>
  <cp:keywords/>
  <dc:description/>
  <cp:lastModifiedBy>Jon Pannell</cp:lastModifiedBy>
  <cp:revision>4</cp:revision>
  <dcterms:created xsi:type="dcterms:W3CDTF">2024-07-31T14:26:00Z</dcterms:created>
  <dcterms:modified xsi:type="dcterms:W3CDTF">2024-07-31T14:31:00Z</dcterms:modified>
</cp:coreProperties>
</file>