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59AD89F" w:rsidR="00BA1F2A" w:rsidRDefault="00BA1F2A" w:rsidP="00F549A7">
      <w:pPr>
        <w:spacing w:line="240" w:lineRule="auto"/>
        <w:rPr>
          <w:rFonts w:ascii="Calibri" w:eastAsia="Calibri" w:hAnsi="Calibri" w:cs="Calibri"/>
          <w:b/>
          <w:color w:val="FF0000"/>
          <w:sz w:val="24"/>
          <w:szCs w:val="24"/>
        </w:rPr>
      </w:pPr>
    </w:p>
    <w:p w14:paraId="00000002" w14:textId="77777777" w:rsidR="00BA1F2A" w:rsidRDefault="00F549A7">
      <w:pPr>
        <w:spacing w:line="240" w:lineRule="auto"/>
        <w:jc w:val="center"/>
        <w:rPr>
          <w:rFonts w:ascii="Calibri" w:eastAsia="Calibri" w:hAnsi="Calibri" w:cs="Calibri"/>
          <w:sz w:val="24"/>
          <w:szCs w:val="24"/>
        </w:rPr>
      </w:pPr>
      <w:r>
        <w:rPr>
          <w:rFonts w:ascii="Calibri" w:eastAsia="Calibri" w:hAnsi="Calibri" w:cs="Calibri"/>
          <w:b/>
          <w:sz w:val="24"/>
          <w:szCs w:val="24"/>
        </w:rPr>
        <w:t xml:space="preserve">Memorandum of Understanding </w:t>
      </w:r>
    </w:p>
    <w:p w14:paraId="00000003" w14:textId="7E0F1F74" w:rsidR="00BA1F2A" w:rsidRDefault="00E1485D">
      <w:pPr>
        <w:spacing w:line="240" w:lineRule="auto"/>
        <w:jc w:val="center"/>
        <w:rPr>
          <w:rFonts w:ascii="Calibri" w:eastAsia="Calibri" w:hAnsi="Calibri" w:cs="Calibri"/>
          <w:sz w:val="24"/>
          <w:szCs w:val="24"/>
        </w:rPr>
      </w:pPr>
      <w:r>
        <w:rPr>
          <w:rFonts w:ascii="Calibri" w:eastAsia="Calibri" w:hAnsi="Calibri" w:cs="Calibri"/>
          <w:b/>
          <w:sz w:val="24"/>
          <w:szCs w:val="24"/>
        </w:rPr>
        <w:t>between</w:t>
      </w:r>
    </w:p>
    <w:p w14:paraId="00000004" w14:textId="59E37F10" w:rsidR="00BA1F2A" w:rsidRDefault="00F549A7">
      <w:pPr>
        <w:spacing w:line="240" w:lineRule="auto"/>
        <w:jc w:val="center"/>
        <w:rPr>
          <w:rFonts w:ascii="Calibri" w:eastAsia="Calibri" w:hAnsi="Calibri" w:cs="Calibri"/>
          <w:sz w:val="24"/>
          <w:szCs w:val="24"/>
        </w:rPr>
      </w:pPr>
      <w:r>
        <w:rPr>
          <w:rFonts w:ascii="Calibri" w:eastAsia="Calibri" w:hAnsi="Calibri" w:cs="Calibri"/>
          <w:b/>
          <w:sz w:val="24"/>
          <w:szCs w:val="24"/>
        </w:rPr>
        <w:t xml:space="preserve">The </w:t>
      </w:r>
      <w:r w:rsidR="00E1485D">
        <w:rPr>
          <w:rFonts w:ascii="Calibri" w:eastAsia="Calibri" w:hAnsi="Calibri" w:cs="Calibri"/>
          <w:b/>
          <w:sz w:val="24"/>
          <w:szCs w:val="24"/>
        </w:rPr>
        <w:t xml:space="preserve">Mayor and Aldermen of the </w:t>
      </w:r>
      <w:r>
        <w:rPr>
          <w:rFonts w:ascii="Calibri" w:eastAsia="Calibri" w:hAnsi="Calibri" w:cs="Calibri"/>
          <w:b/>
          <w:sz w:val="24"/>
          <w:szCs w:val="24"/>
        </w:rPr>
        <w:t>City of Savannah</w:t>
      </w:r>
    </w:p>
    <w:p w14:paraId="00000005" w14:textId="3E325E8B" w:rsidR="00BA1F2A" w:rsidRDefault="00E1485D">
      <w:pPr>
        <w:spacing w:line="240" w:lineRule="auto"/>
        <w:jc w:val="center"/>
        <w:rPr>
          <w:rFonts w:ascii="Calibri" w:eastAsia="Calibri" w:hAnsi="Calibri" w:cs="Calibri"/>
          <w:sz w:val="24"/>
          <w:szCs w:val="24"/>
        </w:rPr>
      </w:pPr>
      <w:r>
        <w:rPr>
          <w:rFonts w:ascii="Calibri" w:eastAsia="Calibri" w:hAnsi="Calibri" w:cs="Calibri"/>
          <w:b/>
          <w:sz w:val="24"/>
          <w:szCs w:val="24"/>
        </w:rPr>
        <w:t>and</w:t>
      </w:r>
    </w:p>
    <w:p w14:paraId="00000006" w14:textId="77777777" w:rsidR="00BA1F2A" w:rsidRDefault="00F549A7">
      <w:pPr>
        <w:spacing w:line="240" w:lineRule="auto"/>
        <w:jc w:val="center"/>
        <w:rPr>
          <w:rFonts w:ascii="Calibri" w:eastAsia="Calibri" w:hAnsi="Calibri" w:cs="Calibri"/>
          <w:sz w:val="24"/>
          <w:szCs w:val="24"/>
        </w:rPr>
      </w:pPr>
      <w:r>
        <w:rPr>
          <w:rFonts w:ascii="Calibri" w:eastAsia="Calibri" w:hAnsi="Calibri" w:cs="Calibri"/>
          <w:b/>
          <w:sz w:val="24"/>
          <w:szCs w:val="24"/>
        </w:rPr>
        <w:t>Friends of Forsyth Park Conservancy, Inc.</w:t>
      </w:r>
    </w:p>
    <w:p w14:paraId="00000007" w14:textId="77777777" w:rsidR="00BA1F2A" w:rsidRDefault="00BA1F2A">
      <w:pPr>
        <w:spacing w:after="240" w:line="240" w:lineRule="auto"/>
        <w:rPr>
          <w:rFonts w:ascii="Calibri" w:eastAsia="Calibri" w:hAnsi="Calibri" w:cs="Calibri"/>
          <w:sz w:val="24"/>
          <w:szCs w:val="24"/>
        </w:rPr>
      </w:pPr>
    </w:p>
    <w:p w14:paraId="00000008" w14:textId="77777777" w:rsidR="00BA1F2A" w:rsidRDefault="00BA1F2A">
      <w:pPr>
        <w:spacing w:after="240" w:line="240" w:lineRule="auto"/>
        <w:rPr>
          <w:rFonts w:ascii="Calibri" w:eastAsia="Calibri" w:hAnsi="Calibri" w:cs="Calibri"/>
          <w:sz w:val="24"/>
          <w:szCs w:val="24"/>
        </w:rPr>
      </w:pPr>
    </w:p>
    <w:p w14:paraId="00000009" w14:textId="044408D8" w:rsidR="00BA1F2A" w:rsidRDefault="00F549A7" w:rsidP="00E1485D">
      <w:pPr>
        <w:spacing w:line="240" w:lineRule="auto"/>
        <w:jc w:val="both"/>
        <w:rPr>
          <w:rFonts w:ascii="Calibri" w:eastAsia="Calibri" w:hAnsi="Calibri" w:cs="Calibri"/>
          <w:sz w:val="24"/>
          <w:szCs w:val="24"/>
        </w:rPr>
      </w:pPr>
      <w:r>
        <w:rPr>
          <w:rFonts w:ascii="Calibri" w:eastAsia="Calibri" w:hAnsi="Calibri" w:cs="Calibri"/>
          <w:b/>
          <w:sz w:val="24"/>
          <w:szCs w:val="24"/>
        </w:rPr>
        <w:t>THIS MEMORANDUM OF UNDERSTANDING</w:t>
      </w:r>
      <w:r>
        <w:rPr>
          <w:rFonts w:ascii="Calibri" w:eastAsia="Calibri" w:hAnsi="Calibri" w:cs="Calibri"/>
          <w:sz w:val="24"/>
          <w:szCs w:val="24"/>
        </w:rPr>
        <w:t xml:space="preserve"> (“MOU”) is entered </w:t>
      </w:r>
      <w:r w:rsidR="00E1485D">
        <w:rPr>
          <w:rFonts w:ascii="Calibri" w:eastAsia="Calibri" w:hAnsi="Calibri" w:cs="Calibri"/>
          <w:sz w:val="24"/>
          <w:szCs w:val="24"/>
        </w:rPr>
        <w:t xml:space="preserve">and </w:t>
      </w:r>
      <w:r>
        <w:rPr>
          <w:rFonts w:ascii="Calibri" w:eastAsia="Calibri" w:hAnsi="Calibri" w:cs="Calibri"/>
          <w:sz w:val="24"/>
          <w:szCs w:val="24"/>
        </w:rPr>
        <w:t xml:space="preserve">into effective as of ______________, 2024 by and </w:t>
      </w:r>
      <w:r>
        <w:rPr>
          <w:rFonts w:ascii="Calibri" w:eastAsia="Calibri" w:hAnsi="Calibri" w:cs="Calibri"/>
          <w:sz w:val="24"/>
          <w:szCs w:val="24"/>
        </w:rPr>
        <w:t>between the Mayor and Aldermen of the City of Savannah (hereinafter “City”) and Friends of Forsyth Park Conservancy, Inc. (hereinafter “Conservancy”), each a “Party” and collectively the “Parties.”</w:t>
      </w:r>
    </w:p>
    <w:p w14:paraId="0000000A" w14:textId="77777777" w:rsidR="00BA1F2A" w:rsidRDefault="00BA1F2A">
      <w:pPr>
        <w:spacing w:after="240" w:line="240" w:lineRule="auto"/>
        <w:rPr>
          <w:rFonts w:ascii="Calibri" w:eastAsia="Calibri" w:hAnsi="Calibri" w:cs="Calibri"/>
          <w:sz w:val="24"/>
          <w:szCs w:val="24"/>
        </w:rPr>
      </w:pPr>
    </w:p>
    <w:p w14:paraId="0000000B" w14:textId="77777777" w:rsidR="00BA1F2A" w:rsidRDefault="00F549A7" w:rsidP="00E1485D">
      <w:pPr>
        <w:spacing w:line="240" w:lineRule="auto"/>
        <w:jc w:val="center"/>
        <w:rPr>
          <w:rFonts w:ascii="Calibri" w:eastAsia="Calibri" w:hAnsi="Calibri" w:cs="Calibri"/>
          <w:sz w:val="24"/>
          <w:szCs w:val="24"/>
        </w:rPr>
      </w:pPr>
      <w:r>
        <w:rPr>
          <w:rFonts w:ascii="Calibri" w:eastAsia="Calibri" w:hAnsi="Calibri" w:cs="Calibri"/>
          <w:b/>
          <w:sz w:val="24"/>
          <w:szCs w:val="24"/>
        </w:rPr>
        <w:t>WITNESSETH:</w:t>
      </w:r>
    </w:p>
    <w:p w14:paraId="0000000C" w14:textId="77777777" w:rsidR="00BA1F2A" w:rsidRDefault="00BA1F2A">
      <w:pPr>
        <w:spacing w:line="240" w:lineRule="auto"/>
        <w:rPr>
          <w:rFonts w:ascii="Calibri" w:eastAsia="Calibri" w:hAnsi="Calibri" w:cs="Calibri"/>
          <w:sz w:val="24"/>
          <w:szCs w:val="24"/>
        </w:rPr>
      </w:pPr>
    </w:p>
    <w:p w14:paraId="0000000D" w14:textId="77777777" w:rsidR="00BA1F2A" w:rsidRDefault="00F549A7">
      <w:pPr>
        <w:spacing w:line="240" w:lineRule="auto"/>
        <w:rPr>
          <w:rFonts w:ascii="Calibri" w:eastAsia="Calibri" w:hAnsi="Calibri" w:cs="Calibri"/>
          <w:sz w:val="24"/>
          <w:szCs w:val="24"/>
        </w:rPr>
      </w:pPr>
      <w:proofErr w:type="gramStart"/>
      <w:r>
        <w:rPr>
          <w:rFonts w:ascii="Calibri" w:eastAsia="Calibri" w:hAnsi="Calibri" w:cs="Calibri"/>
          <w:sz w:val="24"/>
          <w:szCs w:val="24"/>
        </w:rPr>
        <w:t>WHEREAS,</w:t>
      </w:r>
      <w:proofErr w:type="gramEnd"/>
      <w:r>
        <w:rPr>
          <w:rFonts w:ascii="Calibri" w:eastAsia="Calibri" w:hAnsi="Calibri" w:cs="Calibri"/>
          <w:sz w:val="24"/>
          <w:szCs w:val="24"/>
        </w:rPr>
        <w:t xml:space="preserve"> the City of Savannah is a municipal corporation in the State of Georgia; and</w:t>
      </w:r>
    </w:p>
    <w:p w14:paraId="0000000E" w14:textId="77777777" w:rsidR="00BA1F2A" w:rsidRDefault="00BA1F2A">
      <w:pPr>
        <w:spacing w:line="240" w:lineRule="auto"/>
        <w:rPr>
          <w:rFonts w:ascii="Calibri" w:eastAsia="Calibri" w:hAnsi="Calibri" w:cs="Calibri"/>
          <w:sz w:val="24"/>
          <w:szCs w:val="24"/>
        </w:rPr>
      </w:pPr>
    </w:p>
    <w:p w14:paraId="0000000F" w14:textId="77777777" w:rsidR="00BA1F2A" w:rsidRDefault="00F549A7" w:rsidP="00E1485D">
      <w:pPr>
        <w:spacing w:line="240" w:lineRule="auto"/>
        <w:jc w:val="both"/>
        <w:rPr>
          <w:rFonts w:ascii="Calibri" w:eastAsia="Calibri" w:hAnsi="Calibri" w:cs="Calibri"/>
          <w:sz w:val="24"/>
          <w:szCs w:val="24"/>
        </w:rPr>
      </w:pPr>
      <w:proofErr w:type="gramStart"/>
      <w:r>
        <w:rPr>
          <w:rFonts w:ascii="Calibri" w:eastAsia="Calibri" w:hAnsi="Calibri" w:cs="Calibri"/>
          <w:sz w:val="24"/>
          <w:szCs w:val="24"/>
        </w:rPr>
        <w:t>WHEREAS,</w:t>
      </w:r>
      <w:proofErr w:type="gramEnd"/>
      <w:r>
        <w:rPr>
          <w:rFonts w:ascii="Calibri" w:eastAsia="Calibri" w:hAnsi="Calibri" w:cs="Calibri"/>
          <w:sz w:val="24"/>
          <w:szCs w:val="24"/>
        </w:rPr>
        <w:t xml:space="preserve"> Friends of Forsyth Park Conservancy, Inc. is a non-profit corporation organized under Georgia’s n</w:t>
      </w:r>
      <w:r>
        <w:rPr>
          <w:rFonts w:ascii="Calibri" w:eastAsia="Calibri" w:hAnsi="Calibri" w:cs="Calibri"/>
          <w:sz w:val="24"/>
          <w:szCs w:val="24"/>
          <w:highlight w:val="white"/>
        </w:rPr>
        <w:t>on-profit corporation statute with tax-exempt status from the Internal Revenue Service under Section 501(c)(3) organized f</w:t>
      </w:r>
      <w:r>
        <w:rPr>
          <w:rFonts w:ascii="Calibri" w:eastAsia="Calibri" w:hAnsi="Calibri" w:cs="Calibri"/>
          <w:sz w:val="24"/>
          <w:szCs w:val="24"/>
        </w:rPr>
        <w:t>or the purpose of engaging stakeholders and for formulating, prioritizing, and implementing a collective vision for Forsyth Park (hereinafter “Park”) in partnership with the City of Savannah; and</w:t>
      </w:r>
    </w:p>
    <w:p w14:paraId="00000010" w14:textId="77777777" w:rsidR="00BA1F2A" w:rsidRDefault="00BA1F2A">
      <w:pPr>
        <w:spacing w:line="240" w:lineRule="auto"/>
        <w:rPr>
          <w:rFonts w:ascii="Calibri" w:eastAsia="Calibri" w:hAnsi="Calibri" w:cs="Calibri"/>
          <w:sz w:val="24"/>
          <w:szCs w:val="24"/>
        </w:rPr>
      </w:pPr>
    </w:p>
    <w:p w14:paraId="00000011" w14:textId="1079B778" w:rsidR="00BA1F2A" w:rsidRDefault="00F549A7" w:rsidP="00E1485D">
      <w:pPr>
        <w:spacing w:line="240" w:lineRule="auto"/>
        <w:jc w:val="both"/>
        <w:rPr>
          <w:rFonts w:ascii="Calibri" w:eastAsia="Calibri" w:hAnsi="Calibri" w:cs="Calibri"/>
          <w:sz w:val="24"/>
          <w:szCs w:val="24"/>
        </w:rPr>
      </w:pPr>
      <w:r>
        <w:rPr>
          <w:rFonts w:ascii="Calibri" w:eastAsia="Calibri" w:hAnsi="Calibri" w:cs="Calibri"/>
          <w:sz w:val="24"/>
          <w:szCs w:val="24"/>
        </w:rPr>
        <w:t xml:space="preserve">WHEREAS, Forsyth Park is a </w:t>
      </w:r>
      <w:r w:rsidR="00E1485D">
        <w:rPr>
          <w:rFonts w:ascii="Calibri" w:eastAsia="Calibri" w:hAnsi="Calibri" w:cs="Calibri"/>
          <w:sz w:val="24"/>
          <w:szCs w:val="24"/>
        </w:rPr>
        <w:t>significant</w:t>
      </w:r>
      <w:r>
        <w:rPr>
          <w:rFonts w:ascii="Calibri" w:eastAsia="Calibri" w:hAnsi="Calibri" w:cs="Calibri"/>
          <w:sz w:val="24"/>
          <w:szCs w:val="24"/>
        </w:rPr>
        <w:t xml:space="preserve"> asset of the City requiring a</w:t>
      </w:r>
      <w:r w:rsidR="00E1485D">
        <w:rPr>
          <w:rFonts w:ascii="Calibri" w:eastAsia="Calibri" w:hAnsi="Calibri" w:cs="Calibri"/>
          <w:sz w:val="24"/>
          <w:szCs w:val="24"/>
        </w:rPr>
        <w:t>ppropriate</w:t>
      </w:r>
      <w:r>
        <w:rPr>
          <w:rFonts w:ascii="Calibri" w:eastAsia="Calibri" w:hAnsi="Calibri" w:cs="Calibri"/>
          <w:sz w:val="24"/>
          <w:szCs w:val="24"/>
        </w:rPr>
        <w:t xml:space="preserve"> maintenance and management commensurate with its value and importance to the well-being of the citizens of the greater Savannah area as well as a key contributor to attracting visitors to the City and as such makes a significant positive impact on the economy of the City  and would benefit from support both financially and through volunteerism to ensure its preservation and development</w:t>
      </w:r>
      <w:r w:rsidR="00E1485D">
        <w:rPr>
          <w:rFonts w:ascii="Calibri" w:eastAsia="Calibri" w:hAnsi="Calibri" w:cs="Calibri"/>
          <w:sz w:val="24"/>
          <w:szCs w:val="24"/>
        </w:rPr>
        <w:t>, to the extent practicable,</w:t>
      </w:r>
      <w:r>
        <w:rPr>
          <w:rFonts w:ascii="Calibri" w:eastAsia="Calibri" w:hAnsi="Calibri" w:cs="Calibri"/>
          <w:sz w:val="24"/>
          <w:szCs w:val="24"/>
        </w:rPr>
        <w:t xml:space="preserve"> in accordance with the Forsyth Park Master </w:t>
      </w:r>
      <w:r>
        <w:rPr>
          <w:rFonts w:ascii="Calibri" w:eastAsia="Calibri" w:hAnsi="Calibri" w:cs="Calibri"/>
          <w:sz w:val="24"/>
          <w:szCs w:val="24"/>
        </w:rPr>
        <w:t>Plan prepared by Nelson Byrd Woltz Landscape Architects in 2022  (hereinafter “Master Plan”); and</w:t>
      </w:r>
    </w:p>
    <w:p w14:paraId="00000012" w14:textId="77777777" w:rsidR="00BA1F2A" w:rsidRDefault="00BA1F2A">
      <w:pPr>
        <w:spacing w:line="240" w:lineRule="auto"/>
        <w:rPr>
          <w:rFonts w:ascii="Calibri" w:eastAsia="Calibri" w:hAnsi="Calibri" w:cs="Calibri"/>
          <w:sz w:val="24"/>
          <w:szCs w:val="24"/>
        </w:rPr>
      </w:pPr>
    </w:p>
    <w:p w14:paraId="00000013" w14:textId="5319B030" w:rsidR="00BA1F2A" w:rsidRDefault="00F549A7" w:rsidP="00E36AA7">
      <w:pPr>
        <w:spacing w:line="240" w:lineRule="auto"/>
        <w:jc w:val="both"/>
        <w:rPr>
          <w:rFonts w:ascii="Calibri" w:eastAsia="Calibri" w:hAnsi="Calibri" w:cs="Calibri"/>
          <w:sz w:val="24"/>
          <w:szCs w:val="24"/>
        </w:rPr>
      </w:pPr>
      <w:proofErr w:type="gramStart"/>
      <w:r>
        <w:rPr>
          <w:rFonts w:ascii="Calibri" w:eastAsia="Calibri" w:hAnsi="Calibri" w:cs="Calibri"/>
          <w:sz w:val="24"/>
          <w:szCs w:val="24"/>
        </w:rPr>
        <w:t>WHEREAS,</w:t>
      </w:r>
      <w:proofErr w:type="gramEnd"/>
      <w:r>
        <w:rPr>
          <w:rFonts w:ascii="Calibri" w:eastAsia="Calibri" w:hAnsi="Calibri" w:cs="Calibri"/>
          <w:sz w:val="24"/>
          <w:szCs w:val="24"/>
        </w:rPr>
        <w:t xml:space="preserve"> the City is committed to ensuring that all maintenance, improvements, enhancements and </w:t>
      </w:r>
      <w:r w:rsidR="006A2F4A">
        <w:rPr>
          <w:rFonts w:ascii="Calibri" w:eastAsia="Calibri" w:hAnsi="Calibri" w:cs="Calibri"/>
          <w:sz w:val="24"/>
          <w:szCs w:val="24"/>
        </w:rPr>
        <w:t>projects are</w:t>
      </w:r>
      <w:r>
        <w:rPr>
          <w:rFonts w:ascii="Calibri" w:eastAsia="Calibri" w:hAnsi="Calibri" w:cs="Calibri"/>
          <w:sz w:val="24"/>
          <w:szCs w:val="24"/>
        </w:rPr>
        <w:t xml:space="preserve"> completed</w:t>
      </w:r>
      <w:r w:rsidR="00E36AA7">
        <w:rPr>
          <w:rFonts w:ascii="Calibri" w:eastAsia="Calibri" w:hAnsi="Calibri" w:cs="Calibri"/>
          <w:sz w:val="24"/>
          <w:szCs w:val="24"/>
        </w:rPr>
        <w:t>, to the extent practicable,</w:t>
      </w:r>
      <w:r>
        <w:rPr>
          <w:rFonts w:ascii="Calibri" w:eastAsia="Calibri" w:hAnsi="Calibri" w:cs="Calibri"/>
          <w:sz w:val="24"/>
          <w:szCs w:val="24"/>
        </w:rPr>
        <w:t xml:space="preserve"> in accordance with the Master Plan for Forsyth Park which identifies maintenance standards, enhancement projects and design guidelines for the Park; and</w:t>
      </w:r>
    </w:p>
    <w:p w14:paraId="00000014" w14:textId="77777777" w:rsidR="00BA1F2A" w:rsidRDefault="00BA1F2A">
      <w:pPr>
        <w:spacing w:line="240" w:lineRule="auto"/>
        <w:rPr>
          <w:rFonts w:ascii="Calibri" w:eastAsia="Calibri" w:hAnsi="Calibri" w:cs="Calibri"/>
          <w:sz w:val="24"/>
          <w:szCs w:val="24"/>
        </w:rPr>
      </w:pPr>
    </w:p>
    <w:p w14:paraId="00000015" w14:textId="136386E6" w:rsidR="00BA1F2A" w:rsidRDefault="00F549A7" w:rsidP="000A4D8C">
      <w:pPr>
        <w:spacing w:line="240" w:lineRule="auto"/>
        <w:jc w:val="both"/>
        <w:rPr>
          <w:rFonts w:ascii="Calibri" w:eastAsia="Calibri" w:hAnsi="Calibri" w:cs="Calibri"/>
          <w:sz w:val="24"/>
          <w:szCs w:val="24"/>
        </w:rPr>
      </w:pPr>
      <w:proofErr w:type="gramStart"/>
      <w:r>
        <w:rPr>
          <w:rFonts w:ascii="Calibri" w:eastAsia="Calibri" w:hAnsi="Calibri" w:cs="Calibri"/>
          <w:sz w:val="24"/>
          <w:szCs w:val="24"/>
        </w:rPr>
        <w:t>WHEREAS,</w:t>
      </w:r>
      <w:proofErr w:type="gramEnd"/>
      <w:r>
        <w:rPr>
          <w:rFonts w:ascii="Calibri" w:eastAsia="Calibri" w:hAnsi="Calibri" w:cs="Calibri"/>
          <w:sz w:val="24"/>
          <w:szCs w:val="24"/>
        </w:rPr>
        <w:t xml:space="preserve"> the City and the Conservancy wish to formalize the relationship between the Parties by setting forth a series of mutual expectations with regard to the stewardship of Forsyth Park</w:t>
      </w:r>
      <w:r w:rsidR="000A4D8C">
        <w:rPr>
          <w:rFonts w:ascii="Calibri" w:eastAsia="Calibri" w:hAnsi="Calibri" w:cs="Calibri"/>
          <w:sz w:val="24"/>
          <w:szCs w:val="24"/>
        </w:rPr>
        <w:t>, to the extent practicable,</w:t>
      </w:r>
      <w:r>
        <w:rPr>
          <w:rFonts w:ascii="Calibri" w:eastAsia="Calibri" w:hAnsi="Calibri" w:cs="Calibri"/>
          <w:sz w:val="24"/>
          <w:szCs w:val="24"/>
        </w:rPr>
        <w:t xml:space="preserve"> in accordance with the Forsyth Park Master Plan;</w:t>
      </w:r>
    </w:p>
    <w:p w14:paraId="00000016" w14:textId="77777777" w:rsidR="00BA1F2A" w:rsidRDefault="00BA1F2A">
      <w:pPr>
        <w:spacing w:after="240" w:line="240" w:lineRule="auto"/>
        <w:rPr>
          <w:rFonts w:ascii="Calibri" w:eastAsia="Calibri" w:hAnsi="Calibri" w:cs="Calibri"/>
          <w:sz w:val="24"/>
          <w:szCs w:val="24"/>
        </w:rPr>
      </w:pPr>
    </w:p>
    <w:p w14:paraId="00000017" w14:textId="1A847E07" w:rsidR="00BA1F2A" w:rsidRDefault="00F549A7" w:rsidP="00692F48">
      <w:pPr>
        <w:spacing w:line="240" w:lineRule="auto"/>
        <w:rPr>
          <w:rFonts w:ascii="Calibri" w:eastAsia="Calibri" w:hAnsi="Calibri" w:cs="Calibri"/>
          <w:sz w:val="24"/>
          <w:szCs w:val="24"/>
        </w:rPr>
      </w:pPr>
      <w:r>
        <w:rPr>
          <w:rFonts w:ascii="Calibri" w:eastAsia="Calibri" w:hAnsi="Calibri" w:cs="Calibri"/>
          <w:sz w:val="24"/>
          <w:szCs w:val="24"/>
        </w:rPr>
        <w:lastRenderedPageBreak/>
        <w:t>NOW THEREFORE, in consideration of the mutual covenants, promises</w:t>
      </w:r>
      <w:r w:rsidR="00692F48">
        <w:rPr>
          <w:rFonts w:ascii="Calibri" w:eastAsia="Calibri" w:hAnsi="Calibri" w:cs="Calibri"/>
          <w:sz w:val="24"/>
          <w:szCs w:val="24"/>
        </w:rPr>
        <w:t>,</w:t>
      </w:r>
      <w:r>
        <w:rPr>
          <w:rFonts w:ascii="Calibri" w:eastAsia="Calibri" w:hAnsi="Calibri" w:cs="Calibri"/>
          <w:sz w:val="24"/>
          <w:szCs w:val="24"/>
        </w:rPr>
        <w:t xml:space="preserve"> and commitments</w:t>
      </w:r>
      <w:r w:rsidR="00692F48">
        <w:rPr>
          <w:rFonts w:ascii="Calibri" w:eastAsia="Calibri" w:hAnsi="Calibri" w:cs="Calibri"/>
          <w:sz w:val="24"/>
          <w:szCs w:val="24"/>
        </w:rPr>
        <w:t xml:space="preserve"> </w:t>
      </w:r>
      <w:r>
        <w:rPr>
          <w:rFonts w:ascii="Calibri" w:eastAsia="Calibri" w:hAnsi="Calibri" w:cs="Calibri"/>
          <w:sz w:val="24"/>
          <w:szCs w:val="24"/>
        </w:rPr>
        <w:t>herein, the Parties agree as follows:</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b/>
          <w:sz w:val="24"/>
          <w:szCs w:val="24"/>
        </w:rPr>
        <w:t>I. PURPOSE</w:t>
      </w:r>
    </w:p>
    <w:p w14:paraId="00000018" w14:textId="77777777" w:rsidR="00BA1F2A" w:rsidRDefault="00BA1F2A">
      <w:pPr>
        <w:spacing w:line="240" w:lineRule="auto"/>
        <w:rPr>
          <w:rFonts w:ascii="Calibri" w:eastAsia="Calibri" w:hAnsi="Calibri" w:cs="Calibri"/>
          <w:sz w:val="24"/>
          <w:szCs w:val="24"/>
        </w:rPr>
      </w:pPr>
    </w:p>
    <w:p w14:paraId="00000019" w14:textId="1AFA341F" w:rsidR="00BA1F2A" w:rsidRDefault="00F549A7" w:rsidP="00EB58D8">
      <w:pPr>
        <w:spacing w:line="240" w:lineRule="auto"/>
        <w:ind w:right="-90"/>
        <w:jc w:val="both"/>
        <w:rPr>
          <w:rFonts w:ascii="Calibri" w:eastAsia="Calibri" w:hAnsi="Calibri" w:cs="Calibri"/>
          <w:sz w:val="24"/>
          <w:szCs w:val="24"/>
        </w:rPr>
      </w:pPr>
      <w:r>
        <w:rPr>
          <w:rFonts w:ascii="Calibri" w:eastAsia="Calibri" w:hAnsi="Calibri" w:cs="Calibri"/>
          <w:sz w:val="24"/>
          <w:szCs w:val="24"/>
        </w:rPr>
        <w:t>The purpose of this Memorandum of Understanding is to establish a framework for cooperation and collaboration between the City and the Conservancy with the goals of implementation</w:t>
      </w:r>
      <w:r w:rsidR="00EB58D8">
        <w:rPr>
          <w:rFonts w:ascii="Calibri" w:eastAsia="Calibri" w:hAnsi="Calibri" w:cs="Calibri"/>
          <w:sz w:val="24"/>
          <w:szCs w:val="24"/>
        </w:rPr>
        <w:t>, to the extent practicable,</w:t>
      </w:r>
      <w:r>
        <w:rPr>
          <w:rFonts w:ascii="Calibri" w:eastAsia="Calibri" w:hAnsi="Calibri" w:cs="Calibri"/>
          <w:sz w:val="24"/>
          <w:szCs w:val="24"/>
        </w:rPr>
        <w:t xml:space="preserve"> of the Master Plan for Forsyth Park and the preservation of the Park’s historic integrity. </w:t>
      </w:r>
      <w:r>
        <w:rPr>
          <w:rFonts w:ascii="Calibri" w:eastAsia="Calibri" w:hAnsi="Calibri" w:cs="Calibri"/>
          <w:color w:val="0A0A0A"/>
          <w:sz w:val="24"/>
          <w:szCs w:val="24"/>
        </w:rPr>
        <w:t xml:space="preserve">This MOU is not </w:t>
      </w:r>
      <w:r>
        <w:rPr>
          <w:rFonts w:ascii="Calibri" w:eastAsia="Calibri" w:hAnsi="Calibri" w:cs="Calibri"/>
          <w:color w:val="1F1F1F"/>
          <w:sz w:val="24"/>
          <w:szCs w:val="24"/>
        </w:rPr>
        <w:t xml:space="preserve">intended </w:t>
      </w:r>
      <w:r>
        <w:rPr>
          <w:rFonts w:ascii="Calibri" w:eastAsia="Calibri" w:hAnsi="Calibri" w:cs="Calibri"/>
          <w:color w:val="0A0A0A"/>
          <w:sz w:val="24"/>
          <w:szCs w:val="24"/>
        </w:rPr>
        <w:t xml:space="preserve">to, and does not create, binding contractual obligations on either Party. It will assist in </w:t>
      </w:r>
      <w:r>
        <w:rPr>
          <w:rFonts w:ascii="Calibri" w:eastAsia="Calibri" w:hAnsi="Calibri" w:cs="Calibri"/>
          <w:color w:val="1F1F1F"/>
          <w:sz w:val="24"/>
          <w:szCs w:val="24"/>
        </w:rPr>
        <w:t xml:space="preserve">defining </w:t>
      </w:r>
      <w:r>
        <w:rPr>
          <w:rFonts w:ascii="Calibri" w:eastAsia="Calibri" w:hAnsi="Calibri" w:cs="Calibri"/>
          <w:color w:val="0A0A0A"/>
          <w:sz w:val="24"/>
          <w:szCs w:val="24"/>
        </w:rPr>
        <w:t xml:space="preserve">the relationship between the Parties </w:t>
      </w:r>
      <w:proofErr w:type="gramStart"/>
      <w:r>
        <w:rPr>
          <w:rFonts w:ascii="Calibri" w:eastAsia="Calibri" w:hAnsi="Calibri" w:cs="Calibri"/>
          <w:color w:val="0A0A0A"/>
          <w:sz w:val="24"/>
          <w:szCs w:val="24"/>
        </w:rPr>
        <w:t>in order to</w:t>
      </w:r>
      <w:proofErr w:type="gramEnd"/>
      <w:r>
        <w:rPr>
          <w:rFonts w:ascii="Calibri" w:eastAsia="Calibri" w:hAnsi="Calibri" w:cs="Calibri"/>
          <w:color w:val="0A0A0A"/>
          <w:sz w:val="24"/>
          <w:szCs w:val="24"/>
        </w:rPr>
        <w:t xml:space="preserve"> ensure that the goals of each </w:t>
      </w:r>
      <w:r>
        <w:rPr>
          <w:rFonts w:ascii="Calibri" w:eastAsia="Calibri" w:hAnsi="Calibri" w:cs="Calibri"/>
          <w:color w:val="1F1F1F"/>
          <w:sz w:val="24"/>
          <w:szCs w:val="24"/>
        </w:rPr>
        <w:t xml:space="preserve">are </w:t>
      </w:r>
      <w:r>
        <w:rPr>
          <w:rFonts w:ascii="Calibri" w:eastAsia="Calibri" w:hAnsi="Calibri" w:cs="Calibri"/>
          <w:color w:val="0A0A0A"/>
          <w:sz w:val="24"/>
          <w:szCs w:val="24"/>
        </w:rPr>
        <w:t>accomplished in a mutually supportive way.</w:t>
      </w:r>
    </w:p>
    <w:p w14:paraId="0000001A" w14:textId="77777777" w:rsidR="00BA1F2A" w:rsidRDefault="00BA1F2A">
      <w:pPr>
        <w:spacing w:line="240" w:lineRule="auto"/>
        <w:ind w:right="-90"/>
        <w:rPr>
          <w:rFonts w:ascii="Calibri" w:eastAsia="Calibri" w:hAnsi="Calibri" w:cs="Calibri"/>
          <w:b/>
          <w:color w:val="0A0A0A"/>
          <w:sz w:val="24"/>
          <w:szCs w:val="24"/>
        </w:rPr>
      </w:pPr>
    </w:p>
    <w:p w14:paraId="0000001B" w14:textId="77777777" w:rsidR="00BA1F2A" w:rsidRDefault="00BA1F2A">
      <w:pPr>
        <w:spacing w:line="240" w:lineRule="auto"/>
        <w:ind w:right="-90"/>
        <w:rPr>
          <w:rFonts w:ascii="Calibri" w:eastAsia="Calibri" w:hAnsi="Calibri" w:cs="Calibri"/>
          <w:b/>
          <w:color w:val="0A0A0A"/>
          <w:sz w:val="24"/>
          <w:szCs w:val="24"/>
        </w:rPr>
      </w:pPr>
    </w:p>
    <w:p w14:paraId="0000001C" w14:textId="77777777" w:rsidR="00BA1F2A" w:rsidRDefault="00F549A7">
      <w:pPr>
        <w:spacing w:line="240" w:lineRule="auto"/>
        <w:ind w:right="-90"/>
        <w:rPr>
          <w:rFonts w:ascii="Calibri" w:eastAsia="Calibri" w:hAnsi="Calibri" w:cs="Calibri"/>
          <w:b/>
          <w:color w:val="0A0A0A"/>
          <w:sz w:val="24"/>
          <w:szCs w:val="24"/>
        </w:rPr>
      </w:pPr>
      <w:r>
        <w:rPr>
          <w:rFonts w:ascii="Calibri" w:eastAsia="Calibri" w:hAnsi="Calibri" w:cs="Calibri"/>
          <w:b/>
          <w:color w:val="0A0A0A"/>
          <w:sz w:val="24"/>
          <w:szCs w:val="24"/>
        </w:rPr>
        <w:t>II. GENERAL AGREEMENTS</w:t>
      </w:r>
    </w:p>
    <w:p w14:paraId="0000001D" w14:textId="77777777" w:rsidR="00BA1F2A" w:rsidRDefault="00F549A7">
      <w:pPr>
        <w:spacing w:before="135" w:line="240" w:lineRule="auto"/>
        <w:rPr>
          <w:rFonts w:ascii="Calibri" w:eastAsia="Calibri" w:hAnsi="Calibri" w:cs="Calibri"/>
          <w:color w:val="0A0A0A"/>
          <w:sz w:val="24"/>
          <w:szCs w:val="24"/>
        </w:rPr>
      </w:pPr>
      <w:r>
        <w:rPr>
          <w:rFonts w:ascii="Calibri" w:eastAsia="Calibri" w:hAnsi="Calibri" w:cs="Calibri"/>
          <w:color w:val="0A0A0A"/>
          <w:sz w:val="24"/>
          <w:szCs w:val="24"/>
        </w:rPr>
        <w:t xml:space="preserve">The guiding principles and assumptions for this MOU are </w:t>
      </w:r>
      <w:r>
        <w:rPr>
          <w:rFonts w:ascii="Calibri" w:eastAsia="Calibri" w:hAnsi="Calibri" w:cs="Calibri"/>
          <w:color w:val="1F1F1F"/>
          <w:sz w:val="24"/>
          <w:szCs w:val="24"/>
        </w:rPr>
        <w:t xml:space="preserve">as </w:t>
      </w:r>
      <w:r>
        <w:rPr>
          <w:rFonts w:ascii="Calibri" w:eastAsia="Calibri" w:hAnsi="Calibri" w:cs="Calibri"/>
          <w:color w:val="0A0A0A"/>
          <w:sz w:val="24"/>
          <w:szCs w:val="24"/>
        </w:rPr>
        <w:t>follows:</w:t>
      </w:r>
    </w:p>
    <w:p w14:paraId="0000001E" w14:textId="0BA80CB4" w:rsidR="00BA1F2A" w:rsidRDefault="00F549A7" w:rsidP="00431E55">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t>The City</w:t>
      </w:r>
      <w:r w:rsidR="009840A9">
        <w:rPr>
          <w:rFonts w:ascii="Calibri" w:eastAsia="Calibri" w:hAnsi="Calibri" w:cs="Calibri"/>
          <w:color w:val="0A0A0A"/>
          <w:sz w:val="24"/>
          <w:szCs w:val="24"/>
        </w:rPr>
        <w:t xml:space="preserve"> received</w:t>
      </w:r>
      <w:r w:rsidR="00E30480">
        <w:rPr>
          <w:rFonts w:ascii="Calibri" w:eastAsia="Calibri" w:hAnsi="Calibri" w:cs="Calibri"/>
          <w:color w:val="0A0A0A"/>
          <w:sz w:val="24"/>
          <w:szCs w:val="24"/>
        </w:rPr>
        <w:t xml:space="preserve"> </w:t>
      </w:r>
      <w:r>
        <w:rPr>
          <w:rFonts w:ascii="Calibri" w:eastAsia="Calibri" w:hAnsi="Calibri" w:cs="Calibri"/>
          <w:color w:val="0A0A0A"/>
          <w:sz w:val="24"/>
          <w:szCs w:val="24"/>
        </w:rPr>
        <w:t xml:space="preserve">the Forsyth Park Master Plan </w:t>
      </w:r>
      <w:r>
        <w:rPr>
          <w:rFonts w:ascii="Calibri" w:eastAsia="Calibri" w:hAnsi="Calibri" w:cs="Calibri"/>
          <w:color w:val="0A0A0A"/>
          <w:sz w:val="24"/>
          <w:szCs w:val="24"/>
        </w:rPr>
        <w:t>prepared by Nelson Byrd Woltz Landscape Architects (2022) as the</w:t>
      </w:r>
      <w:r w:rsidR="00E30480">
        <w:rPr>
          <w:rFonts w:ascii="Calibri" w:eastAsia="Calibri" w:hAnsi="Calibri" w:cs="Calibri"/>
          <w:color w:val="0A0A0A"/>
          <w:sz w:val="24"/>
          <w:szCs w:val="24"/>
        </w:rPr>
        <w:t xml:space="preserve"> proposed </w:t>
      </w:r>
      <w:r>
        <w:rPr>
          <w:rFonts w:ascii="Calibri" w:eastAsia="Calibri" w:hAnsi="Calibri" w:cs="Calibri"/>
          <w:color w:val="0A0A0A"/>
          <w:sz w:val="24"/>
          <w:szCs w:val="24"/>
        </w:rPr>
        <w:t>guiding document and standard for all maintenance, enhancements, improvements and projects in Forsyth Park regardless of funding source. The Master Plan was developed over two years through a comprehensive public engagement process, including the participation of thousands of community members and input from key City departments.</w:t>
      </w:r>
    </w:p>
    <w:p w14:paraId="0000001F" w14:textId="77777777" w:rsidR="00BA1F2A" w:rsidRDefault="00BA1F2A" w:rsidP="00E30480">
      <w:pPr>
        <w:spacing w:line="240" w:lineRule="auto"/>
        <w:ind w:left="720"/>
        <w:rPr>
          <w:rFonts w:ascii="Calibri" w:eastAsia="Calibri" w:hAnsi="Calibri" w:cs="Calibri"/>
          <w:color w:val="0A0A0A"/>
          <w:sz w:val="24"/>
          <w:szCs w:val="24"/>
        </w:rPr>
      </w:pPr>
    </w:p>
    <w:p w14:paraId="00000020" w14:textId="77777777" w:rsidR="00BA1F2A" w:rsidRDefault="00F549A7" w:rsidP="00431E55">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t xml:space="preserve">The Conservancy </w:t>
      </w:r>
      <w:r>
        <w:rPr>
          <w:rFonts w:ascii="Calibri" w:eastAsia="Calibri" w:hAnsi="Calibri" w:cs="Calibri"/>
          <w:color w:val="1F1F1F"/>
          <w:sz w:val="24"/>
          <w:szCs w:val="24"/>
        </w:rPr>
        <w:t xml:space="preserve">exists </w:t>
      </w:r>
      <w:r>
        <w:rPr>
          <w:rFonts w:ascii="Calibri" w:eastAsia="Calibri" w:hAnsi="Calibri" w:cs="Calibri"/>
          <w:color w:val="0A0A0A"/>
          <w:sz w:val="24"/>
          <w:szCs w:val="24"/>
        </w:rPr>
        <w:t xml:space="preserve">to </w:t>
      </w:r>
      <w:r>
        <w:rPr>
          <w:rFonts w:ascii="Calibri" w:eastAsia="Calibri" w:hAnsi="Calibri" w:cs="Calibri"/>
          <w:color w:val="1F1F1F"/>
          <w:sz w:val="24"/>
          <w:szCs w:val="24"/>
        </w:rPr>
        <w:t xml:space="preserve">support </w:t>
      </w:r>
      <w:r>
        <w:rPr>
          <w:rFonts w:ascii="Calibri" w:eastAsia="Calibri" w:hAnsi="Calibri" w:cs="Calibri"/>
          <w:color w:val="0A0A0A"/>
          <w:sz w:val="24"/>
          <w:szCs w:val="24"/>
        </w:rPr>
        <w:t xml:space="preserve">and </w:t>
      </w:r>
      <w:r>
        <w:rPr>
          <w:rFonts w:ascii="Calibri" w:eastAsia="Calibri" w:hAnsi="Calibri" w:cs="Calibri"/>
          <w:color w:val="1F1F1F"/>
          <w:sz w:val="24"/>
          <w:szCs w:val="24"/>
        </w:rPr>
        <w:t>enhance</w:t>
      </w:r>
      <w:r>
        <w:rPr>
          <w:rFonts w:ascii="Calibri" w:eastAsia="Calibri" w:hAnsi="Calibri" w:cs="Calibri"/>
          <w:color w:val="0A0A0A"/>
          <w:sz w:val="24"/>
          <w:szCs w:val="24"/>
        </w:rPr>
        <w:t xml:space="preserve"> the City’s implementation of the Forsyth Park Master Plan by raising and expending philanthropic </w:t>
      </w:r>
      <w:r>
        <w:rPr>
          <w:rFonts w:ascii="Calibri" w:eastAsia="Calibri" w:hAnsi="Calibri" w:cs="Calibri"/>
          <w:color w:val="1F1F1F"/>
          <w:sz w:val="24"/>
          <w:szCs w:val="24"/>
        </w:rPr>
        <w:t xml:space="preserve">capital </w:t>
      </w:r>
      <w:r>
        <w:rPr>
          <w:rFonts w:ascii="Calibri" w:eastAsia="Calibri" w:hAnsi="Calibri" w:cs="Calibri"/>
          <w:color w:val="0A0A0A"/>
          <w:sz w:val="24"/>
          <w:szCs w:val="24"/>
        </w:rPr>
        <w:t xml:space="preserve">and encouraging civic engagement </w:t>
      </w:r>
      <w:r>
        <w:rPr>
          <w:rFonts w:ascii="Calibri" w:eastAsia="Calibri" w:hAnsi="Calibri" w:cs="Calibri"/>
          <w:color w:val="1F1F1F"/>
          <w:sz w:val="24"/>
          <w:szCs w:val="24"/>
        </w:rPr>
        <w:t xml:space="preserve">in </w:t>
      </w:r>
      <w:r>
        <w:rPr>
          <w:rFonts w:ascii="Calibri" w:eastAsia="Calibri" w:hAnsi="Calibri" w:cs="Calibri"/>
          <w:color w:val="0A0A0A"/>
          <w:sz w:val="24"/>
          <w:szCs w:val="24"/>
        </w:rPr>
        <w:t>support thereof.</w:t>
      </w:r>
    </w:p>
    <w:p w14:paraId="00000021" w14:textId="77777777" w:rsidR="00BA1F2A" w:rsidRDefault="00BA1F2A" w:rsidP="00E30480">
      <w:pPr>
        <w:spacing w:line="240" w:lineRule="auto"/>
        <w:ind w:left="720"/>
        <w:rPr>
          <w:rFonts w:ascii="Calibri" w:eastAsia="Calibri" w:hAnsi="Calibri" w:cs="Calibri"/>
          <w:color w:val="0A0A0A"/>
          <w:sz w:val="24"/>
          <w:szCs w:val="24"/>
        </w:rPr>
      </w:pPr>
    </w:p>
    <w:p w14:paraId="00000022" w14:textId="767420A7" w:rsidR="00BA1F2A" w:rsidRDefault="00F549A7">
      <w:pPr>
        <w:numPr>
          <w:ilvl w:val="0"/>
          <w:numId w:val="10"/>
        </w:numPr>
        <w:spacing w:before="135" w:line="240" w:lineRule="auto"/>
        <w:rPr>
          <w:rFonts w:ascii="Calibri" w:eastAsia="Calibri" w:hAnsi="Calibri" w:cs="Calibri"/>
          <w:sz w:val="24"/>
          <w:szCs w:val="24"/>
        </w:rPr>
      </w:pPr>
      <w:r>
        <w:rPr>
          <w:rFonts w:ascii="Calibri" w:eastAsia="Calibri" w:hAnsi="Calibri" w:cs="Calibri"/>
          <w:color w:val="0A0A0A"/>
          <w:sz w:val="24"/>
          <w:szCs w:val="24"/>
        </w:rPr>
        <w:t xml:space="preserve">The City </w:t>
      </w:r>
      <w:r w:rsidR="005C22FF">
        <w:rPr>
          <w:rFonts w:ascii="Calibri" w:eastAsia="Calibri" w:hAnsi="Calibri" w:cs="Calibri"/>
          <w:color w:val="0A0A0A"/>
          <w:sz w:val="24"/>
          <w:szCs w:val="24"/>
        </w:rPr>
        <w:t xml:space="preserve">reserves sole </w:t>
      </w:r>
      <w:r>
        <w:rPr>
          <w:rFonts w:ascii="Calibri" w:eastAsia="Calibri" w:hAnsi="Calibri" w:cs="Calibri"/>
          <w:color w:val="0A0A0A"/>
          <w:sz w:val="24"/>
          <w:szCs w:val="24"/>
        </w:rPr>
        <w:t xml:space="preserve">authority to make all final decisions regarding the </w:t>
      </w:r>
      <w:proofErr w:type="gramStart"/>
      <w:r>
        <w:rPr>
          <w:rFonts w:ascii="Calibri" w:eastAsia="Calibri" w:hAnsi="Calibri" w:cs="Calibri"/>
          <w:color w:val="0A0A0A"/>
          <w:sz w:val="24"/>
          <w:szCs w:val="24"/>
        </w:rPr>
        <w:t>Park</w:t>
      </w:r>
      <w:r w:rsidR="005C22FF">
        <w:rPr>
          <w:rFonts w:ascii="Calibri" w:eastAsia="Calibri" w:hAnsi="Calibri" w:cs="Calibri"/>
          <w:color w:val="0A0A0A"/>
          <w:sz w:val="24"/>
          <w:szCs w:val="24"/>
        </w:rPr>
        <w:t>,</w:t>
      </w:r>
      <w:r>
        <w:rPr>
          <w:rFonts w:ascii="Calibri" w:eastAsia="Calibri" w:hAnsi="Calibri" w:cs="Calibri"/>
          <w:color w:val="0A0A0A"/>
          <w:sz w:val="24"/>
          <w:szCs w:val="24"/>
        </w:rPr>
        <w:t xml:space="preserve"> but</w:t>
      </w:r>
      <w:proofErr w:type="gramEnd"/>
      <w:r>
        <w:rPr>
          <w:rFonts w:ascii="Calibri" w:eastAsia="Calibri" w:hAnsi="Calibri" w:cs="Calibri"/>
          <w:color w:val="0A0A0A"/>
          <w:sz w:val="24"/>
          <w:szCs w:val="24"/>
        </w:rPr>
        <w:t xml:space="preserve"> will exercise this authority in the spirit of good faith cooperation with the Conservancy</w:t>
      </w:r>
      <w:r w:rsidR="005C22FF">
        <w:rPr>
          <w:rFonts w:ascii="Calibri" w:eastAsia="Calibri" w:hAnsi="Calibri" w:cs="Calibri"/>
          <w:color w:val="0A0A0A"/>
          <w:sz w:val="24"/>
          <w:szCs w:val="24"/>
        </w:rPr>
        <w:t xml:space="preserve"> as resources allow</w:t>
      </w:r>
      <w:r>
        <w:rPr>
          <w:rFonts w:ascii="Calibri" w:eastAsia="Calibri" w:hAnsi="Calibri" w:cs="Calibri"/>
          <w:color w:val="0A0A0A"/>
          <w:sz w:val="24"/>
          <w:szCs w:val="24"/>
        </w:rPr>
        <w:t>.</w:t>
      </w:r>
    </w:p>
    <w:p w14:paraId="00000023" w14:textId="77777777" w:rsidR="00BA1F2A" w:rsidRDefault="00BA1F2A" w:rsidP="00E30480">
      <w:pPr>
        <w:spacing w:before="135" w:line="240" w:lineRule="auto"/>
        <w:rPr>
          <w:rFonts w:ascii="Calibri" w:eastAsia="Calibri" w:hAnsi="Calibri" w:cs="Calibri"/>
          <w:color w:val="0A0A0A"/>
          <w:sz w:val="24"/>
          <w:szCs w:val="24"/>
        </w:rPr>
      </w:pPr>
    </w:p>
    <w:p w14:paraId="00000024" w14:textId="77777777" w:rsidR="00BA1F2A" w:rsidRDefault="00F549A7" w:rsidP="00E30480">
      <w:pPr>
        <w:numPr>
          <w:ilvl w:val="0"/>
          <w:numId w:val="10"/>
        </w:numPr>
        <w:spacing w:line="240" w:lineRule="auto"/>
        <w:jc w:val="both"/>
        <w:rPr>
          <w:rFonts w:ascii="Calibri" w:eastAsia="Calibri" w:hAnsi="Calibri" w:cs="Calibri"/>
          <w:sz w:val="24"/>
          <w:szCs w:val="24"/>
        </w:rPr>
      </w:pPr>
      <w:r>
        <w:rPr>
          <w:rFonts w:ascii="Calibri" w:eastAsia="Calibri" w:hAnsi="Calibri" w:cs="Calibri"/>
          <w:sz w:val="24"/>
          <w:szCs w:val="24"/>
        </w:rPr>
        <w:t xml:space="preserve">The Conservancy’s Bylaws are intended to reflect four core values: open, democratic decision-making; preservation of the Park’s historic integrity; enhancement of natural areas and environmental sustainability; and access to the </w:t>
      </w:r>
      <w:proofErr w:type="gramStart"/>
      <w:r>
        <w:rPr>
          <w:rFonts w:ascii="Calibri" w:eastAsia="Calibri" w:hAnsi="Calibri" w:cs="Calibri"/>
          <w:sz w:val="24"/>
          <w:szCs w:val="24"/>
        </w:rPr>
        <w:t>Park</w:t>
      </w:r>
      <w:proofErr w:type="gramEnd"/>
      <w:r>
        <w:rPr>
          <w:rFonts w:ascii="Calibri" w:eastAsia="Calibri" w:hAnsi="Calibri" w:cs="Calibri"/>
          <w:sz w:val="24"/>
          <w:szCs w:val="24"/>
        </w:rPr>
        <w:t xml:space="preserve"> for a variety of activities to be enjoyed by all.</w:t>
      </w:r>
    </w:p>
    <w:p w14:paraId="00000025" w14:textId="77777777" w:rsidR="00BA1F2A" w:rsidRDefault="00BA1F2A">
      <w:pPr>
        <w:spacing w:line="240" w:lineRule="auto"/>
        <w:rPr>
          <w:rFonts w:ascii="Calibri" w:eastAsia="Calibri" w:hAnsi="Calibri" w:cs="Calibri"/>
          <w:sz w:val="24"/>
          <w:szCs w:val="24"/>
        </w:rPr>
      </w:pPr>
    </w:p>
    <w:p w14:paraId="00000026" w14:textId="77777777" w:rsidR="00BA1F2A" w:rsidRDefault="00F549A7" w:rsidP="007848F8">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t>The Parties are committed to promoting equitable access to Forsyth Park, cog</w:t>
      </w:r>
      <w:r>
        <w:rPr>
          <w:rFonts w:ascii="Calibri" w:eastAsia="Calibri" w:hAnsi="Calibri" w:cs="Calibri"/>
          <w:color w:val="1F1F1F"/>
          <w:sz w:val="24"/>
          <w:szCs w:val="24"/>
        </w:rPr>
        <w:t xml:space="preserve">nizant </w:t>
      </w:r>
      <w:r>
        <w:rPr>
          <w:rFonts w:ascii="Calibri" w:eastAsia="Calibri" w:hAnsi="Calibri" w:cs="Calibri"/>
          <w:color w:val="0A0A0A"/>
          <w:sz w:val="24"/>
          <w:szCs w:val="24"/>
        </w:rPr>
        <w:t xml:space="preserve">of geographic, </w:t>
      </w:r>
      <w:r>
        <w:rPr>
          <w:rFonts w:ascii="Calibri" w:eastAsia="Calibri" w:hAnsi="Calibri" w:cs="Calibri"/>
          <w:color w:val="1F1F1F"/>
          <w:sz w:val="24"/>
          <w:szCs w:val="24"/>
        </w:rPr>
        <w:t xml:space="preserve">socioeconomic, </w:t>
      </w:r>
      <w:r>
        <w:rPr>
          <w:rFonts w:ascii="Calibri" w:eastAsia="Calibri" w:hAnsi="Calibri" w:cs="Calibri"/>
          <w:color w:val="0A0A0A"/>
          <w:sz w:val="24"/>
          <w:szCs w:val="24"/>
        </w:rPr>
        <w:t xml:space="preserve">demographic, cultural, physical ability and population density </w:t>
      </w:r>
      <w:r>
        <w:rPr>
          <w:rFonts w:ascii="Calibri" w:eastAsia="Calibri" w:hAnsi="Calibri" w:cs="Calibri"/>
          <w:color w:val="0A0A0A"/>
          <w:sz w:val="24"/>
          <w:szCs w:val="24"/>
        </w:rPr>
        <w:t>realities.</w:t>
      </w:r>
    </w:p>
    <w:p w14:paraId="00000027" w14:textId="77777777" w:rsidR="00BA1F2A" w:rsidRDefault="00BA1F2A">
      <w:pPr>
        <w:spacing w:line="240" w:lineRule="auto"/>
        <w:rPr>
          <w:rFonts w:ascii="Calibri" w:eastAsia="Calibri" w:hAnsi="Calibri" w:cs="Calibri"/>
          <w:sz w:val="24"/>
          <w:szCs w:val="24"/>
        </w:rPr>
      </w:pPr>
    </w:p>
    <w:p w14:paraId="00000028" w14:textId="77777777" w:rsidR="00BA1F2A" w:rsidRDefault="00F549A7" w:rsidP="00E32F95">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lastRenderedPageBreak/>
        <w:t>The City and the Conservancy will work collaboratively to develop mutual priorities in accordance with the Master Plan for which the Conservancy will support the City, which priorities will be reviewed and updated at least annually.</w:t>
      </w:r>
    </w:p>
    <w:p w14:paraId="00000029" w14:textId="77777777" w:rsidR="00BA1F2A" w:rsidRDefault="00BA1F2A">
      <w:pPr>
        <w:spacing w:line="240" w:lineRule="auto"/>
        <w:rPr>
          <w:rFonts w:ascii="Calibri" w:eastAsia="Calibri" w:hAnsi="Calibri" w:cs="Calibri"/>
          <w:sz w:val="24"/>
          <w:szCs w:val="24"/>
        </w:rPr>
      </w:pPr>
    </w:p>
    <w:p w14:paraId="0000002A" w14:textId="77777777" w:rsidR="00BA1F2A" w:rsidRDefault="00F549A7" w:rsidP="00E32F95">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t xml:space="preserve">The </w:t>
      </w:r>
      <w:r>
        <w:rPr>
          <w:rFonts w:ascii="Calibri" w:eastAsia="Calibri" w:hAnsi="Calibri" w:cs="Calibri"/>
          <w:color w:val="0A0A0A"/>
          <w:sz w:val="24"/>
          <w:szCs w:val="24"/>
        </w:rPr>
        <w:t>Parties acknowledge that the Conservancy wil</w:t>
      </w:r>
      <w:r>
        <w:rPr>
          <w:rFonts w:ascii="Calibri" w:eastAsia="Calibri" w:hAnsi="Calibri" w:cs="Calibri"/>
          <w:b/>
          <w:color w:val="0A0A0A"/>
          <w:sz w:val="24"/>
          <w:szCs w:val="24"/>
        </w:rPr>
        <w:t xml:space="preserve">l </w:t>
      </w:r>
      <w:r>
        <w:rPr>
          <w:rFonts w:ascii="Calibri" w:eastAsia="Calibri" w:hAnsi="Calibri" w:cs="Calibri"/>
          <w:color w:val="0A0A0A"/>
          <w:sz w:val="24"/>
          <w:szCs w:val="24"/>
        </w:rPr>
        <w:t>serve as an additive funder rather than supplanting appropriate City funding for Forsyth Park’s maintenance and enhancement.</w:t>
      </w:r>
    </w:p>
    <w:p w14:paraId="0000002B" w14:textId="77777777" w:rsidR="00BA1F2A" w:rsidRDefault="00BA1F2A" w:rsidP="00E30480">
      <w:pPr>
        <w:spacing w:line="240" w:lineRule="auto"/>
        <w:ind w:left="720"/>
        <w:rPr>
          <w:rFonts w:ascii="Calibri" w:eastAsia="Calibri" w:hAnsi="Calibri" w:cs="Calibri"/>
          <w:color w:val="0A0A0A"/>
          <w:sz w:val="24"/>
          <w:szCs w:val="24"/>
        </w:rPr>
      </w:pPr>
    </w:p>
    <w:p w14:paraId="0000002C" w14:textId="77777777" w:rsidR="00BA1F2A" w:rsidRDefault="00F549A7" w:rsidP="00E32F95">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t xml:space="preserve">The Parties will strive for mutual transparency in their financial condition and issues, </w:t>
      </w:r>
      <w:proofErr w:type="gramStart"/>
      <w:r>
        <w:rPr>
          <w:rFonts w:ascii="Calibri" w:eastAsia="Calibri" w:hAnsi="Calibri" w:cs="Calibri"/>
          <w:color w:val="0A0A0A"/>
          <w:sz w:val="24"/>
          <w:szCs w:val="24"/>
        </w:rPr>
        <w:t>in order to</w:t>
      </w:r>
      <w:proofErr w:type="gramEnd"/>
      <w:r>
        <w:rPr>
          <w:rFonts w:ascii="Calibri" w:eastAsia="Calibri" w:hAnsi="Calibri" w:cs="Calibri"/>
          <w:color w:val="0A0A0A"/>
          <w:sz w:val="24"/>
          <w:szCs w:val="24"/>
        </w:rPr>
        <w:t xml:space="preserve"> inform </w:t>
      </w:r>
      <w:proofErr w:type="gramStart"/>
      <w:r>
        <w:rPr>
          <w:rFonts w:ascii="Calibri" w:eastAsia="Calibri" w:hAnsi="Calibri" w:cs="Calibri"/>
          <w:color w:val="0A0A0A"/>
          <w:sz w:val="24"/>
          <w:szCs w:val="24"/>
        </w:rPr>
        <w:t>the</w:t>
      </w:r>
      <w:proofErr w:type="gramEnd"/>
      <w:r>
        <w:rPr>
          <w:rFonts w:ascii="Calibri" w:eastAsia="Calibri" w:hAnsi="Calibri" w:cs="Calibri"/>
          <w:color w:val="0A0A0A"/>
          <w:sz w:val="24"/>
          <w:szCs w:val="24"/>
        </w:rPr>
        <w:t xml:space="preserve"> positions or priorities that each adopts.</w:t>
      </w:r>
    </w:p>
    <w:p w14:paraId="0000002D" w14:textId="77777777" w:rsidR="00BA1F2A" w:rsidRDefault="00BA1F2A" w:rsidP="00E30480">
      <w:pPr>
        <w:spacing w:line="240" w:lineRule="auto"/>
        <w:ind w:left="720"/>
        <w:rPr>
          <w:rFonts w:ascii="Calibri" w:eastAsia="Calibri" w:hAnsi="Calibri" w:cs="Calibri"/>
          <w:color w:val="0A0A0A"/>
          <w:sz w:val="24"/>
          <w:szCs w:val="24"/>
        </w:rPr>
      </w:pPr>
    </w:p>
    <w:p w14:paraId="0000002E" w14:textId="40CDF0C8" w:rsidR="00BA1F2A" w:rsidRDefault="00F549A7" w:rsidP="004F04EA">
      <w:pPr>
        <w:numPr>
          <w:ilvl w:val="0"/>
          <w:numId w:val="10"/>
        </w:numPr>
        <w:spacing w:before="135" w:line="240" w:lineRule="auto"/>
        <w:jc w:val="both"/>
        <w:rPr>
          <w:rFonts w:ascii="Calibri" w:eastAsia="Calibri" w:hAnsi="Calibri" w:cs="Calibri"/>
          <w:sz w:val="24"/>
          <w:szCs w:val="24"/>
        </w:rPr>
      </w:pPr>
      <w:r>
        <w:rPr>
          <w:rFonts w:ascii="Calibri" w:eastAsia="Calibri" w:hAnsi="Calibri" w:cs="Calibri"/>
          <w:color w:val="0A0A0A"/>
          <w:sz w:val="24"/>
          <w:szCs w:val="24"/>
        </w:rPr>
        <w:t xml:space="preserve">The Parties acknowledge and agree that they will adopt procedures and enter into additional agreements as necessary, which will assign clear responsibilities for each Party. Such additional agreements may include but are not limited to funding allocation agreements, operating agreements, organizational agreements, programming agreements, design and construction agreements, and donor recognition and naming rights agreements. The City hereby authorizes the City Manager to execute additional agreements and/or </w:t>
      </w:r>
      <w:r>
        <w:rPr>
          <w:rFonts w:ascii="Calibri" w:eastAsia="Calibri" w:hAnsi="Calibri" w:cs="Calibri"/>
          <w:color w:val="0A0A0A"/>
          <w:sz w:val="24"/>
          <w:szCs w:val="24"/>
        </w:rPr>
        <w:t>amendments to this Agreement that are in furtherance of the terms and conditions contained herein</w:t>
      </w:r>
      <w:r w:rsidR="004F04EA">
        <w:rPr>
          <w:rFonts w:ascii="Calibri" w:eastAsia="Calibri" w:hAnsi="Calibri" w:cs="Calibri"/>
          <w:color w:val="0A0A0A"/>
          <w:sz w:val="24"/>
          <w:szCs w:val="24"/>
        </w:rPr>
        <w:t xml:space="preserve"> to the extent consistent with the City Code of Ordinances and all other applicable laws or regulations</w:t>
      </w:r>
      <w:r>
        <w:rPr>
          <w:rFonts w:ascii="Calibri" w:eastAsia="Calibri" w:hAnsi="Calibri" w:cs="Calibri"/>
          <w:color w:val="0A0A0A"/>
          <w:sz w:val="24"/>
          <w:szCs w:val="24"/>
        </w:rPr>
        <w:t xml:space="preserve">. </w:t>
      </w:r>
    </w:p>
    <w:p w14:paraId="0000002F" w14:textId="77777777" w:rsidR="00BA1F2A" w:rsidRDefault="00BA1F2A" w:rsidP="00E30480">
      <w:pPr>
        <w:spacing w:line="240" w:lineRule="auto"/>
        <w:ind w:left="720"/>
        <w:rPr>
          <w:rFonts w:ascii="Calibri" w:eastAsia="Calibri" w:hAnsi="Calibri" w:cs="Calibri"/>
          <w:color w:val="0A0A0A"/>
          <w:sz w:val="24"/>
          <w:szCs w:val="24"/>
          <w:highlight w:val="yellow"/>
        </w:rPr>
      </w:pPr>
    </w:p>
    <w:p w14:paraId="00000030" w14:textId="77777777" w:rsidR="00BA1F2A" w:rsidRDefault="00F549A7" w:rsidP="00CA7315">
      <w:pPr>
        <w:numPr>
          <w:ilvl w:val="0"/>
          <w:numId w:val="10"/>
        </w:numPr>
        <w:spacing w:before="135" w:line="240" w:lineRule="auto"/>
        <w:jc w:val="both"/>
        <w:rPr>
          <w:rFonts w:ascii="Calibri" w:eastAsia="Calibri" w:hAnsi="Calibri" w:cs="Calibri"/>
          <w:sz w:val="24"/>
          <w:szCs w:val="24"/>
        </w:rPr>
      </w:pPr>
      <w:r>
        <w:rPr>
          <w:rFonts w:ascii="Calibri" w:eastAsia="Calibri" w:hAnsi="Calibri" w:cs="Calibri"/>
          <w:sz w:val="24"/>
          <w:szCs w:val="24"/>
        </w:rPr>
        <w:t xml:space="preserve">The Parties will each appoint one designee to be the official contact person </w:t>
      </w:r>
      <w:proofErr w:type="gramStart"/>
      <w:r>
        <w:rPr>
          <w:rFonts w:ascii="Calibri" w:eastAsia="Calibri" w:hAnsi="Calibri" w:cs="Calibri"/>
          <w:sz w:val="24"/>
          <w:szCs w:val="24"/>
        </w:rPr>
        <w:t>with regard to</w:t>
      </w:r>
      <w:proofErr w:type="gramEnd"/>
      <w:r>
        <w:rPr>
          <w:rFonts w:ascii="Calibri" w:eastAsia="Calibri" w:hAnsi="Calibri" w:cs="Calibri"/>
          <w:sz w:val="24"/>
          <w:szCs w:val="24"/>
        </w:rPr>
        <w:t xml:space="preserve"> this Agreement, and all communication will be between the official designee of each Party. The City’s designee will be the Director of the Park and Tree </w:t>
      </w:r>
      <w:proofErr w:type="gramStart"/>
      <w:r>
        <w:rPr>
          <w:rFonts w:ascii="Calibri" w:eastAsia="Calibri" w:hAnsi="Calibri" w:cs="Calibri"/>
          <w:sz w:val="24"/>
          <w:szCs w:val="24"/>
        </w:rPr>
        <w:t>Department</w:t>
      </w:r>
      <w:proofErr w:type="gramEnd"/>
      <w:r>
        <w:rPr>
          <w:rFonts w:ascii="Calibri" w:eastAsia="Calibri" w:hAnsi="Calibri" w:cs="Calibri"/>
          <w:sz w:val="24"/>
          <w:szCs w:val="24"/>
        </w:rPr>
        <w:t xml:space="preserve"> or his/her designee and the Conservancy’s designee will be the Chair of the Conservancy Board or his/her designee.</w:t>
      </w:r>
    </w:p>
    <w:p w14:paraId="00000031" w14:textId="77777777" w:rsidR="00BA1F2A" w:rsidRDefault="00BA1F2A">
      <w:pPr>
        <w:spacing w:before="135" w:line="240" w:lineRule="auto"/>
        <w:ind w:left="720"/>
        <w:rPr>
          <w:rFonts w:ascii="Calibri" w:eastAsia="Calibri" w:hAnsi="Calibri" w:cs="Calibri"/>
          <w:sz w:val="24"/>
          <w:szCs w:val="24"/>
        </w:rPr>
      </w:pPr>
    </w:p>
    <w:p w14:paraId="00000032"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t>III. RELATIONSHIP BETWEEN THE CITY AND THE CONSERVANCY</w:t>
      </w:r>
    </w:p>
    <w:p w14:paraId="00000033" w14:textId="77777777" w:rsidR="00BA1F2A" w:rsidRDefault="00BA1F2A">
      <w:pPr>
        <w:spacing w:line="240" w:lineRule="auto"/>
        <w:rPr>
          <w:rFonts w:ascii="Calibri" w:eastAsia="Calibri" w:hAnsi="Calibri" w:cs="Calibri"/>
          <w:sz w:val="24"/>
          <w:szCs w:val="24"/>
        </w:rPr>
      </w:pPr>
    </w:p>
    <w:p w14:paraId="00000034" w14:textId="77777777" w:rsidR="00BA1F2A" w:rsidRDefault="00F549A7" w:rsidP="00CA7315">
      <w:pPr>
        <w:numPr>
          <w:ilvl w:val="0"/>
          <w:numId w:val="4"/>
        </w:numPr>
        <w:spacing w:line="240" w:lineRule="auto"/>
        <w:jc w:val="both"/>
        <w:rPr>
          <w:rFonts w:ascii="Calibri" w:eastAsia="Calibri" w:hAnsi="Calibri" w:cs="Calibri"/>
          <w:color w:val="0A0A0A"/>
          <w:sz w:val="24"/>
          <w:szCs w:val="24"/>
        </w:rPr>
      </w:pPr>
      <w:r>
        <w:rPr>
          <w:rFonts w:ascii="Calibri" w:eastAsia="Calibri" w:hAnsi="Calibri" w:cs="Calibri"/>
          <w:color w:val="0A0A0A"/>
          <w:sz w:val="24"/>
          <w:szCs w:val="24"/>
        </w:rPr>
        <w:t>The Conservancy, although affiliated with the City of Savannah by its purpose, is an independent non-profit corporate entity.</w:t>
      </w:r>
    </w:p>
    <w:p w14:paraId="00000035" w14:textId="77777777" w:rsidR="00BA1F2A" w:rsidRDefault="00BA1F2A">
      <w:pPr>
        <w:spacing w:line="240" w:lineRule="auto"/>
        <w:ind w:left="720"/>
        <w:rPr>
          <w:rFonts w:ascii="Calibri" w:eastAsia="Calibri" w:hAnsi="Calibri" w:cs="Calibri"/>
          <w:color w:val="0A0A0A"/>
          <w:sz w:val="24"/>
          <w:szCs w:val="24"/>
        </w:rPr>
      </w:pPr>
    </w:p>
    <w:p w14:paraId="00000036" w14:textId="1571218F" w:rsidR="00BA1F2A" w:rsidRPr="0039501E" w:rsidRDefault="00F549A7" w:rsidP="00413425">
      <w:pPr>
        <w:numPr>
          <w:ilvl w:val="0"/>
          <w:numId w:val="4"/>
        </w:numPr>
        <w:spacing w:line="240" w:lineRule="auto"/>
        <w:ind w:right="338"/>
        <w:jc w:val="both"/>
        <w:rPr>
          <w:rFonts w:ascii="Calibri" w:eastAsia="Calibri" w:hAnsi="Calibri" w:cs="Calibri"/>
          <w:color w:val="0A0A0A"/>
          <w:sz w:val="24"/>
          <w:szCs w:val="24"/>
        </w:rPr>
      </w:pPr>
      <w:r>
        <w:rPr>
          <w:rFonts w:ascii="Calibri" w:eastAsia="Calibri" w:hAnsi="Calibri" w:cs="Calibri"/>
          <w:color w:val="232323"/>
          <w:sz w:val="24"/>
          <w:szCs w:val="24"/>
        </w:rPr>
        <w:t xml:space="preserve">The Conservancy will be </w:t>
      </w:r>
      <w:proofErr w:type="gramStart"/>
      <w:r>
        <w:rPr>
          <w:rFonts w:ascii="Calibri" w:eastAsia="Calibri" w:hAnsi="Calibri" w:cs="Calibri"/>
          <w:color w:val="232323"/>
          <w:sz w:val="24"/>
          <w:szCs w:val="24"/>
        </w:rPr>
        <w:t>the Park's</w:t>
      </w:r>
      <w:proofErr w:type="gramEnd"/>
      <w:r>
        <w:rPr>
          <w:rFonts w:ascii="Calibri" w:eastAsia="Calibri" w:hAnsi="Calibri" w:cs="Calibri"/>
          <w:color w:val="232323"/>
          <w:sz w:val="24"/>
          <w:szCs w:val="24"/>
        </w:rPr>
        <w:t xml:space="preserve"> </w:t>
      </w:r>
      <w:r w:rsidR="00413425">
        <w:rPr>
          <w:rFonts w:ascii="Calibri" w:eastAsia="Calibri" w:hAnsi="Calibri" w:cs="Calibri"/>
          <w:color w:val="232323"/>
          <w:sz w:val="24"/>
          <w:szCs w:val="24"/>
        </w:rPr>
        <w:t>primary</w:t>
      </w:r>
      <w:r>
        <w:rPr>
          <w:rFonts w:ascii="Calibri" w:eastAsia="Calibri" w:hAnsi="Calibri" w:cs="Calibri"/>
          <w:color w:val="232323"/>
          <w:sz w:val="24"/>
          <w:szCs w:val="24"/>
        </w:rPr>
        <w:t xml:space="preserve">, philanthropic fundraising agent. The Conservancy’s role will not prohibit the </w:t>
      </w:r>
      <w:proofErr w:type="gramStart"/>
      <w:r>
        <w:rPr>
          <w:rFonts w:ascii="Calibri" w:eastAsia="Calibri" w:hAnsi="Calibri" w:cs="Calibri"/>
          <w:color w:val="232323"/>
          <w:sz w:val="24"/>
          <w:szCs w:val="24"/>
        </w:rPr>
        <w:t>City</w:t>
      </w:r>
      <w:proofErr w:type="gramEnd"/>
      <w:r>
        <w:rPr>
          <w:rFonts w:ascii="Calibri" w:eastAsia="Calibri" w:hAnsi="Calibri" w:cs="Calibri"/>
          <w:color w:val="232323"/>
          <w:sz w:val="24"/>
          <w:szCs w:val="24"/>
        </w:rPr>
        <w:t xml:space="preserve"> from accepting or recognizing any </w:t>
      </w:r>
      <w:r w:rsidR="00413425">
        <w:rPr>
          <w:rFonts w:ascii="Calibri" w:eastAsia="Calibri" w:hAnsi="Calibri" w:cs="Calibri"/>
          <w:color w:val="232323"/>
          <w:sz w:val="24"/>
          <w:szCs w:val="24"/>
        </w:rPr>
        <w:t>other</w:t>
      </w:r>
      <w:r>
        <w:rPr>
          <w:rFonts w:ascii="Calibri" w:eastAsia="Calibri" w:hAnsi="Calibri" w:cs="Calibri"/>
          <w:color w:val="232323"/>
          <w:sz w:val="24"/>
          <w:szCs w:val="24"/>
        </w:rPr>
        <w:t xml:space="preserve"> donation of cash, products</w:t>
      </w:r>
      <w:r w:rsidR="00206F13">
        <w:rPr>
          <w:rFonts w:ascii="Calibri" w:eastAsia="Calibri" w:hAnsi="Calibri" w:cs="Calibri"/>
          <w:color w:val="232323"/>
          <w:sz w:val="24"/>
          <w:szCs w:val="24"/>
        </w:rPr>
        <w:t>,</w:t>
      </w:r>
      <w:r>
        <w:rPr>
          <w:rFonts w:ascii="Calibri" w:eastAsia="Calibri" w:hAnsi="Calibri" w:cs="Calibri"/>
          <w:color w:val="232323"/>
          <w:sz w:val="24"/>
          <w:szCs w:val="24"/>
        </w:rPr>
        <w:t xml:space="preserve"> or services related to the Park. The City will request, but not require, any third-party organization or individual with a desire to raise funds for the </w:t>
      </w:r>
      <w:proofErr w:type="gramStart"/>
      <w:r>
        <w:rPr>
          <w:rFonts w:ascii="Calibri" w:eastAsia="Calibri" w:hAnsi="Calibri" w:cs="Calibri"/>
          <w:color w:val="232323"/>
          <w:sz w:val="24"/>
          <w:szCs w:val="24"/>
        </w:rPr>
        <w:t>Park</w:t>
      </w:r>
      <w:proofErr w:type="gramEnd"/>
      <w:r>
        <w:rPr>
          <w:rFonts w:ascii="Calibri" w:eastAsia="Calibri" w:hAnsi="Calibri" w:cs="Calibri"/>
          <w:color w:val="232323"/>
          <w:sz w:val="24"/>
          <w:szCs w:val="24"/>
        </w:rPr>
        <w:t xml:space="preserve"> to partner with the Conservancy.</w:t>
      </w:r>
    </w:p>
    <w:p w14:paraId="2FD5A25E" w14:textId="77777777" w:rsidR="0039501E" w:rsidRDefault="0039501E" w:rsidP="0039501E">
      <w:pPr>
        <w:spacing w:line="240" w:lineRule="auto"/>
        <w:ind w:left="720" w:right="338"/>
        <w:jc w:val="both"/>
        <w:rPr>
          <w:rFonts w:ascii="Calibri" w:eastAsia="Calibri" w:hAnsi="Calibri" w:cs="Calibri"/>
          <w:color w:val="0A0A0A"/>
          <w:sz w:val="24"/>
          <w:szCs w:val="24"/>
        </w:rPr>
      </w:pPr>
    </w:p>
    <w:p w14:paraId="00000038" w14:textId="66C14C19" w:rsidR="00BA1F2A" w:rsidRDefault="00F549A7" w:rsidP="0039501E">
      <w:pPr>
        <w:numPr>
          <w:ilvl w:val="0"/>
          <w:numId w:val="4"/>
        </w:numPr>
        <w:spacing w:line="240" w:lineRule="auto"/>
        <w:ind w:right="338"/>
        <w:jc w:val="both"/>
        <w:rPr>
          <w:rFonts w:ascii="Calibri" w:eastAsia="Calibri" w:hAnsi="Calibri" w:cs="Calibri"/>
          <w:sz w:val="24"/>
          <w:szCs w:val="24"/>
        </w:rPr>
      </w:pPr>
      <w:r>
        <w:rPr>
          <w:rFonts w:ascii="Calibri" w:eastAsia="Calibri" w:hAnsi="Calibri" w:cs="Calibri"/>
          <w:color w:val="0A0A0A"/>
          <w:sz w:val="24"/>
          <w:szCs w:val="24"/>
        </w:rPr>
        <w:t xml:space="preserve">The Conservancy's Board will permanently include as </w:t>
      </w:r>
      <w:r>
        <w:rPr>
          <w:rFonts w:ascii="Calibri" w:eastAsia="Calibri" w:hAnsi="Calibri" w:cs="Calibri"/>
          <w:sz w:val="24"/>
          <w:szCs w:val="24"/>
        </w:rPr>
        <w:t xml:space="preserve">Appointed Directors, </w:t>
      </w:r>
      <w:r w:rsidR="001473FF">
        <w:rPr>
          <w:rFonts w:ascii="Calibri" w:eastAsia="Calibri" w:hAnsi="Calibri" w:cs="Calibri"/>
          <w:sz w:val="24"/>
          <w:szCs w:val="24"/>
        </w:rPr>
        <w:t>one</w:t>
      </w:r>
      <w:r>
        <w:rPr>
          <w:rFonts w:ascii="Calibri" w:eastAsia="Calibri" w:hAnsi="Calibri" w:cs="Calibri"/>
          <w:sz w:val="24"/>
          <w:szCs w:val="24"/>
        </w:rPr>
        <w:t xml:space="preserve"> (</w:t>
      </w:r>
      <w:r w:rsidR="001473FF">
        <w:rPr>
          <w:rFonts w:ascii="Calibri" w:eastAsia="Calibri" w:hAnsi="Calibri" w:cs="Calibri"/>
          <w:sz w:val="24"/>
          <w:szCs w:val="24"/>
        </w:rPr>
        <w:t>1</w:t>
      </w:r>
      <w:r>
        <w:rPr>
          <w:rFonts w:ascii="Calibri" w:eastAsia="Calibri" w:hAnsi="Calibri" w:cs="Calibri"/>
          <w:sz w:val="24"/>
          <w:szCs w:val="24"/>
        </w:rPr>
        <w:t>) Director from the City of Savannah</w:t>
      </w:r>
      <w:r w:rsidR="00E37ABB">
        <w:rPr>
          <w:rFonts w:ascii="Calibri" w:eastAsia="Calibri" w:hAnsi="Calibri" w:cs="Calibri"/>
          <w:sz w:val="24"/>
          <w:szCs w:val="24"/>
        </w:rPr>
        <w:t>’</w:t>
      </w:r>
      <w:r>
        <w:rPr>
          <w:rFonts w:ascii="Calibri" w:eastAsia="Calibri" w:hAnsi="Calibri" w:cs="Calibri"/>
          <w:sz w:val="24"/>
          <w:szCs w:val="24"/>
        </w:rPr>
        <w:t>s Park and Tree Department.</w:t>
      </w:r>
    </w:p>
    <w:p w14:paraId="51ADFC59" w14:textId="77777777" w:rsidR="00E30480" w:rsidRDefault="00E30480" w:rsidP="00E30480">
      <w:pPr>
        <w:pStyle w:val="ListParagraph"/>
        <w:rPr>
          <w:rFonts w:ascii="Calibri" w:eastAsia="Calibri" w:hAnsi="Calibri" w:cs="Calibri"/>
          <w:sz w:val="24"/>
          <w:szCs w:val="24"/>
        </w:rPr>
      </w:pPr>
    </w:p>
    <w:p w14:paraId="681A3D49" w14:textId="77777777" w:rsidR="00E30480" w:rsidRPr="0039501E" w:rsidRDefault="00E30480" w:rsidP="00E30480">
      <w:pPr>
        <w:spacing w:line="240" w:lineRule="auto"/>
        <w:ind w:left="720" w:right="338"/>
        <w:jc w:val="both"/>
        <w:rPr>
          <w:rFonts w:ascii="Calibri" w:eastAsia="Calibri" w:hAnsi="Calibri" w:cs="Calibri"/>
          <w:sz w:val="24"/>
          <w:szCs w:val="24"/>
        </w:rPr>
      </w:pPr>
    </w:p>
    <w:p w14:paraId="00000039" w14:textId="209140B0" w:rsidR="00BA1F2A" w:rsidRDefault="00F549A7">
      <w:pPr>
        <w:numPr>
          <w:ilvl w:val="0"/>
          <w:numId w:val="4"/>
        </w:numPr>
        <w:spacing w:line="240" w:lineRule="auto"/>
        <w:rPr>
          <w:rFonts w:ascii="Calibri" w:eastAsia="Calibri" w:hAnsi="Calibri" w:cs="Calibri"/>
          <w:color w:val="0A0A0A"/>
          <w:sz w:val="24"/>
          <w:szCs w:val="24"/>
        </w:rPr>
      </w:pPr>
      <w:r>
        <w:rPr>
          <w:rFonts w:ascii="Calibri" w:eastAsia="Calibri" w:hAnsi="Calibri" w:cs="Calibri"/>
          <w:color w:val="0A0A0A"/>
          <w:sz w:val="24"/>
          <w:szCs w:val="24"/>
        </w:rPr>
        <w:lastRenderedPageBreak/>
        <w:t>The Conservancy agrees to work with the City and its staff in support of mutual priorities and any additional agreement(s) between the Parties.</w:t>
      </w:r>
    </w:p>
    <w:p w14:paraId="0000003A" w14:textId="77777777" w:rsidR="00BA1F2A" w:rsidRDefault="00BA1F2A">
      <w:pPr>
        <w:spacing w:line="240" w:lineRule="auto"/>
        <w:ind w:left="720"/>
        <w:rPr>
          <w:rFonts w:ascii="Calibri" w:eastAsia="Calibri" w:hAnsi="Calibri" w:cs="Calibri"/>
          <w:color w:val="0A0A0A"/>
          <w:sz w:val="24"/>
          <w:szCs w:val="24"/>
        </w:rPr>
      </w:pPr>
    </w:p>
    <w:p w14:paraId="0000003B" w14:textId="77777777" w:rsidR="00BA1F2A" w:rsidRDefault="00F549A7" w:rsidP="00F60B87">
      <w:pPr>
        <w:numPr>
          <w:ilvl w:val="0"/>
          <w:numId w:val="4"/>
        </w:numPr>
        <w:spacing w:line="240" w:lineRule="auto"/>
        <w:jc w:val="both"/>
        <w:rPr>
          <w:rFonts w:ascii="Calibri" w:eastAsia="Calibri" w:hAnsi="Calibri" w:cs="Calibri"/>
          <w:sz w:val="24"/>
          <w:szCs w:val="24"/>
        </w:rPr>
      </w:pPr>
      <w:r>
        <w:rPr>
          <w:rFonts w:ascii="Calibri" w:eastAsia="Calibri" w:hAnsi="Calibri" w:cs="Calibri"/>
          <w:color w:val="0A0A0A"/>
          <w:sz w:val="24"/>
          <w:szCs w:val="24"/>
        </w:rPr>
        <w:t>The Conservancy may also act as an independent advocate on behalf of Forsyth Park, provided that the Conservancy will not be an agent for the City and that any such actions will not be binding upon the City.</w:t>
      </w:r>
    </w:p>
    <w:p w14:paraId="0000003C" w14:textId="77777777" w:rsidR="00BA1F2A" w:rsidRDefault="00BA1F2A">
      <w:pPr>
        <w:spacing w:line="240" w:lineRule="auto"/>
        <w:rPr>
          <w:rFonts w:ascii="Calibri" w:eastAsia="Calibri" w:hAnsi="Calibri" w:cs="Calibri"/>
          <w:color w:val="0A0A0A"/>
          <w:sz w:val="24"/>
          <w:szCs w:val="24"/>
        </w:rPr>
      </w:pPr>
    </w:p>
    <w:p w14:paraId="0000003D" w14:textId="0226D3B3" w:rsidR="00BA1F2A" w:rsidRDefault="00F549A7" w:rsidP="005D2C85">
      <w:pPr>
        <w:numPr>
          <w:ilvl w:val="0"/>
          <w:numId w:val="4"/>
        </w:numPr>
        <w:spacing w:line="240" w:lineRule="auto"/>
        <w:jc w:val="both"/>
        <w:rPr>
          <w:rFonts w:ascii="Calibri" w:eastAsia="Calibri" w:hAnsi="Calibri" w:cs="Calibri"/>
          <w:color w:val="0A0A0A"/>
          <w:sz w:val="24"/>
          <w:szCs w:val="24"/>
        </w:rPr>
      </w:pPr>
      <w:r>
        <w:rPr>
          <w:rFonts w:ascii="Calibri" w:eastAsia="Calibri" w:hAnsi="Calibri" w:cs="Calibri"/>
          <w:color w:val="0A0A0A"/>
          <w:sz w:val="24"/>
          <w:szCs w:val="24"/>
        </w:rPr>
        <w:t xml:space="preserve">In recognition of the Conservancy’s investment in the </w:t>
      </w:r>
      <w:proofErr w:type="gramStart"/>
      <w:r>
        <w:rPr>
          <w:rFonts w:ascii="Calibri" w:eastAsia="Calibri" w:hAnsi="Calibri" w:cs="Calibri"/>
          <w:color w:val="0A0A0A"/>
          <w:sz w:val="24"/>
          <w:szCs w:val="24"/>
        </w:rPr>
        <w:t>Park</w:t>
      </w:r>
      <w:proofErr w:type="gramEnd"/>
      <w:r>
        <w:rPr>
          <w:rFonts w:ascii="Calibri" w:eastAsia="Calibri" w:hAnsi="Calibri" w:cs="Calibri"/>
          <w:color w:val="0A0A0A"/>
          <w:sz w:val="24"/>
          <w:szCs w:val="24"/>
        </w:rPr>
        <w:t xml:space="preserve">, the City agrees to consult with the Conservancy regarding any </w:t>
      </w:r>
      <w:r w:rsidR="00F60B87">
        <w:rPr>
          <w:rFonts w:ascii="Calibri" w:eastAsia="Calibri" w:hAnsi="Calibri" w:cs="Calibri"/>
          <w:color w:val="0A0A0A"/>
          <w:sz w:val="24"/>
          <w:szCs w:val="24"/>
        </w:rPr>
        <w:t xml:space="preserve">substantial </w:t>
      </w:r>
      <w:r>
        <w:rPr>
          <w:rFonts w:ascii="Calibri" w:eastAsia="Calibri" w:hAnsi="Calibri" w:cs="Calibri"/>
          <w:color w:val="0A0A0A"/>
          <w:sz w:val="24"/>
          <w:szCs w:val="24"/>
        </w:rPr>
        <w:t xml:space="preserve">modification to the Park or its use or maintenance during the term of this Agreement. </w:t>
      </w:r>
    </w:p>
    <w:p w14:paraId="0000003E" w14:textId="77777777" w:rsidR="00BA1F2A" w:rsidRDefault="00BA1F2A">
      <w:pPr>
        <w:spacing w:line="240" w:lineRule="auto"/>
        <w:rPr>
          <w:rFonts w:ascii="Calibri" w:eastAsia="Calibri" w:hAnsi="Calibri" w:cs="Calibri"/>
          <w:color w:val="0A0A0A"/>
          <w:sz w:val="24"/>
          <w:szCs w:val="24"/>
          <w:highlight w:val="yellow"/>
        </w:rPr>
      </w:pPr>
    </w:p>
    <w:p w14:paraId="0000003F" w14:textId="4E43990A" w:rsidR="00BA1F2A" w:rsidRDefault="00F549A7" w:rsidP="000C3F76">
      <w:pPr>
        <w:numPr>
          <w:ilvl w:val="0"/>
          <w:numId w:val="4"/>
        </w:numPr>
        <w:spacing w:line="240" w:lineRule="auto"/>
        <w:jc w:val="both"/>
        <w:rPr>
          <w:rFonts w:ascii="Calibri" w:eastAsia="Calibri" w:hAnsi="Calibri" w:cs="Calibri"/>
          <w:color w:val="0A0A0A"/>
          <w:sz w:val="24"/>
          <w:szCs w:val="24"/>
          <w:highlight w:val="white"/>
        </w:rPr>
      </w:pPr>
      <w:r>
        <w:rPr>
          <w:rFonts w:ascii="Calibri" w:eastAsia="Calibri" w:hAnsi="Calibri" w:cs="Calibri"/>
          <w:color w:val="0A0A0A"/>
          <w:sz w:val="24"/>
          <w:szCs w:val="24"/>
          <w:highlight w:val="white"/>
        </w:rPr>
        <w:t xml:space="preserve">The Conservancy will be entitled to reserve rights to use the Park for public or private </w:t>
      </w:r>
      <w:r>
        <w:rPr>
          <w:rFonts w:ascii="Calibri" w:eastAsia="Calibri" w:hAnsi="Calibri" w:cs="Calibri"/>
          <w:color w:val="0A0A0A"/>
          <w:sz w:val="24"/>
          <w:szCs w:val="24"/>
          <w:highlight w:val="white"/>
        </w:rPr>
        <w:t xml:space="preserve">programming and/or fundraising events to benefit the Conservancy and the Park up to 24 months in advance. The </w:t>
      </w:r>
      <w:proofErr w:type="gramStart"/>
      <w:r>
        <w:rPr>
          <w:rFonts w:ascii="Calibri" w:eastAsia="Calibri" w:hAnsi="Calibri" w:cs="Calibri"/>
          <w:color w:val="0A0A0A"/>
          <w:sz w:val="24"/>
          <w:szCs w:val="24"/>
          <w:highlight w:val="white"/>
        </w:rPr>
        <w:t>City</w:t>
      </w:r>
      <w:proofErr w:type="gramEnd"/>
      <w:r>
        <w:rPr>
          <w:rFonts w:ascii="Calibri" w:eastAsia="Calibri" w:hAnsi="Calibri" w:cs="Calibri"/>
          <w:color w:val="0A0A0A"/>
          <w:sz w:val="24"/>
          <w:szCs w:val="24"/>
          <w:highlight w:val="white"/>
        </w:rPr>
        <w:t xml:space="preserve"> will waive permitting and usage fees for all Conservancy programming in the Park.</w:t>
      </w:r>
    </w:p>
    <w:p w14:paraId="00000040" w14:textId="77777777" w:rsidR="00BA1F2A" w:rsidRDefault="00BA1F2A">
      <w:pPr>
        <w:spacing w:line="240" w:lineRule="auto"/>
        <w:ind w:left="720"/>
        <w:rPr>
          <w:rFonts w:ascii="Calibri" w:eastAsia="Calibri" w:hAnsi="Calibri" w:cs="Calibri"/>
          <w:color w:val="0A0A0A"/>
          <w:sz w:val="24"/>
          <w:szCs w:val="24"/>
        </w:rPr>
      </w:pPr>
    </w:p>
    <w:p w14:paraId="00000041" w14:textId="77777777" w:rsidR="00BA1F2A" w:rsidRDefault="00F549A7" w:rsidP="000C3F76">
      <w:pPr>
        <w:numPr>
          <w:ilvl w:val="0"/>
          <w:numId w:val="4"/>
        </w:numPr>
        <w:spacing w:line="240" w:lineRule="auto"/>
        <w:jc w:val="both"/>
        <w:rPr>
          <w:rFonts w:ascii="Calibri" w:eastAsia="Calibri" w:hAnsi="Calibri" w:cs="Calibri"/>
          <w:sz w:val="24"/>
          <w:szCs w:val="24"/>
        </w:rPr>
      </w:pPr>
      <w:r>
        <w:rPr>
          <w:rFonts w:ascii="Calibri" w:eastAsia="Calibri" w:hAnsi="Calibri" w:cs="Calibri"/>
          <w:color w:val="0A0A0A"/>
          <w:sz w:val="24"/>
          <w:szCs w:val="24"/>
        </w:rPr>
        <w:t xml:space="preserve">The Parties agree that, as separate corporate </w:t>
      </w:r>
      <w:r>
        <w:rPr>
          <w:rFonts w:ascii="Calibri" w:eastAsia="Calibri" w:hAnsi="Calibri" w:cs="Calibri"/>
          <w:color w:val="0A0A0A"/>
          <w:sz w:val="24"/>
          <w:szCs w:val="24"/>
        </w:rPr>
        <w:t>entities, each is responsible for any liabilities and costs arising from its own action(s) and/or inaction(s), and for procuring its own policies of insurance or self</w:t>
      </w:r>
      <w:r>
        <w:rPr>
          <w:rFonts w:ascii="Calibri" w:eastAsia="Calibri" w:hAnsi="Calibri" w:cs="Calibri"/>
          <w:color w:val="4B4B4B"/>
          <w:sz w:val="24"/>
          <w:szCs w:val="24"/>
        </w:rPr>
        <w:t>-</w:t>
      </w:r>
      <w:r>
        <w:rPr>
          <w:rFonts w:ascii="Calibri" w:eastAsia="Calibri" w:hAnsi="Calibri" w:cs="Calibri"/>
          <w:color w:val="0A0A0A"/>
          <w:sz w:val="24"/>
          <w:szCs w:val="24"/>
        </w:rPr>
        <w:t>in</w:t>
      </w:r>
      <w:r>
        <w:rPr>
          <w:rFonts w:ascii="Calibri" w:eastAsia="Calibri" w:hAnsi="Calibri" w:cs="Calibri"/>
          <w:color w:val="282828"/>
          <w:sz w:val="24"/>
          <w:szCs w:val="24"/>
        </w:rPr>
        <w:t>s</w:t>
      </w:r>
      <w:r>
        <w:rPr>
          <w:rFonts w:ascii="Calibri" w:eastAsia="Calibri" w:hAnsi="Calibri" w:cs="Calibri"/>
          <w:color w:val="0A0A0A"/>
          <w:sz w:val="24"/>
          <w:szCs w:val="24"/>
        </w:rPr>
        <w:t>urance for such liabilities and costs in policy amounts as each deems prudent.</w:t>
      </w:r>
    </w:p>
    <w:p w14:paraId="00000042" w14:textId="77777777" w:rsidR="00BA1F2A" w:rsidRDefault="00BA1F2A">
      <w:pPr>
        <w:spacing w:line="240" w:lineRule="auto"/>
        <w:ind w:left="720"/>
        <w:rPr>
          <w:rFonts w:ascii="Calibri" w:eastAsia="Calibri" w:hAnsi="Calibri" w:cs="Calibri"/>
          <w:color w:val="0A0A0A"/>
          <w:sz w:val="24"/>
          <w:szCs w:val="24"/>
        </w:rPr>
      </w:pPr>
    </w:p>
    <w:p w14:paraId="00000043" w14:textId="5ACE935F" w:rsidR="00BA1F2A" w:rsidRDefault="00F549A7" w:rsidP="00E364DF">
      <w:pPr>
        <w:numPr>
          <w:ilvl w:val="0"/>
          <w:numId w:val="4"/>
        </w:numPr>
        <w:spacing w:line="240" w:lineRule="auto"/>
        <w:jc w:val="both"/>
        <w:rPr>
          <w:rFonts w:ascii="Calibri" w:eastAsia="Calibri" w:hAnsi="Calibri" w:cs="Calibri"/>
          <w:sz w:val="24"/>
          <w:szCs w:val="24"/>
        </w:rPr>
      </w:pPr>
      <w:r>
        <w:rPr>
          <w:rFonts w:ascii="Calibri" w:eastAsia="Calibri" w:hAnsi="Calibri" w:cs="Calibri"/>
          <w:color w:val="232323"/>
          <w:sz w:val="24"/>
          <w:szCs w:val="24"/>
        </w:rPr>
        <w:t xml:space="preserve">Any personnel employed by or volunteering on behalf of the Conservancy will be deemed "employees" or "volunteers" respectively of the Conservancy and will not be deemed employees or volunteers of the </w:t>
      </w:r>
      <w:proofErr w:type="gramStart"/>
      <w:r>
        <w:rPr>
          <w:rFonts w:ascii="Calibri" w:eastAsia="Calibri" w:hAnsi="Calibri" w:cs="Calibri"/>
          <w:color w:val="232323"/>
          <w:sz w:val="24"/>
          <w:szCs w:val="24"/>
        </w:rPr>
        <w:t>City</w:t>
      </w:r>
      <w:proofErr w:type="gramEnd"/>
      <w:r>
        <w:rPr>
          <w:rFonts w:ascii="Calibri" w:eastAsia="Calibri" w:hAnsi="Calibri" w:cs="Calibri"/>
          <w:color w:val="232323"/>
          <w:sz w:val="24"/>
          <w:szCs w:val="24"/>
        </w:rPr>
        <w:t xml:space="preserve">. The Conservancy will remain responsible for the supervision, management and control of such employees and volunteers and any payroll, taxation or other employment obligation incident to their work. Any personnel employed by the </w:t>
      </w:r>
      <w:proofErr w:type="gramStart"/>
      <w:r>
        <w:rPr>
          <w:rFonts w:ascii="Calibri" w:eastAsia="Calibri" w:hAnsi="Calibri" w:cs="Calibri"/>
          <w:color w:val="232323"/>
          <w:sz w:val="24"/>
          <w:szCs w:val="24"/>
        </w:rPr>
        <w:t>City</w:t>
      </w:r>
      <w:proofErr w:type="gramEnd"/>
      <w:r>
        <w:rPr>
          <w:rFonts w:ascii="Calibri" w:eastAsia="Calibri" w:hAnsi="Calibri" w:cs="Calibri"/>
          <w:color w:val="232323"/>
          <w:sz w:val="24"/>
          <w:szCs w:val="24"/>
        </w:rPr>
        <w:t xml:space="preserve"> will be deemed "employees" </w:t>
      </w:r>
      <w:r>
        <w:rPr>
          <w:rFonts w:ascii="Calibri" w:eastAsia="Calibri" w:hAnsi="Calibri" w:cs="Calibri"/>
          <w:color w:val="1C1C1C"/>
          <w:sz w:val="24"/>
          <w:szCs w:val="24"/>
        </w:rPr>
        <w:t>of the City and will not be deemed employees or volunteers of the Conservancy.</w:t>
      </w:r>
    </w:p>
    <w:p w14:paraId="00000044" w14:textId="77777777" w:rsidR="00BA1F2A" w:rsidRDefault="00BA1F2A">
      <w:pPr>
        <w:spacing w:line="240" w:lineRule="auto"/>
        <w:rPr>
          <w:rFonts w:ascii="Calibri" w:eastAsia="Calibri" w:hAnsi="Calibri" w:cs="Calibri"/>
          <w:color w:val="232323"/>
          <w:sz w:val="24"/>
          <w:szCs w:val="24"/>
        </w:rPr>
      </w:pPr>
    </w:p>
    <w:p w14:paraId="00000045" w14:textId="77777777" w:rsidR="00BA1F2A" w:rsidRDefault="00BA1F2A">
      <w:pPr>
        <w:spacing w:line="240" w:lineRule="auto"/>
        <w:rPr>
          <w:rFonts w:ascii="Calibri" w:eastAsia="Calibri" w:hAnsi="Calibri" w:cs="Calibri"/>
          <w:color w:val="232323"/>
          <w:sz w:val="24"/>
          <w:szCs w:val="24"/>
        </w:rPr>
      </w:pPr>
    </w:p>
    <w:p w14:paraId="00000046"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t>IV. COLLABORATIVE FUNDRAISING EXPECTATIONS</w:t>
      </w:r>
    </w:p>
    <w:p w14:paraId="00000047" w14:textId="77777777" w:rsidR="00BA1F2A" w:rsidRDefault="00BA1F2A">
      <w:pPr>
        <w:spacing w:line="240" w:lineRule="auto"/>
        <w:rPr>
          <w:rFonts w:ascii="Calibri" w:eastAsia="Calibri" w:hAnsi="Calibri" w:cs="Calibri"/>
          <w:sz w:val="24"/>
          <w:szCs w:val="24"/>
        </w:rPr>
      </w:pPr>
    </w:p>
    <w:p w14:paraId="00000048" w14:textId="77777777" w:rsidR="00BA1F2A" w:rsidRDefault="00F549A7" w:rsidP="00E364DF">
      <w:pPr>
        <w:numPr>
          <w:ilvl w:val="0"/>
          <w:numId w:val="3"/>
        </w:numPr>
        <w:spacing w:before="144" w:line="240" w:lineRule="auto"/>
        <w:ind w:left="720" w:right="677"/>
        <w:jc w:val="both"/>
        <w:rPr>
          <w:rFonts w:ascii="Calibri" w:eastAsia="Calibri" w:hAnsi="Calibri" w:cs="Calibri"/>
          <w:color w:val="0A0A0A"/>
          <w:sz w:val="24"/>
          <w:szCs w:val="24"/>
        </w:rPr>
      </w:pPr>
      <w:r>
        <w:rPr>
          <w:rFonts w:ascii="Calibri" w:eastAsia="Calibri" w:hAnsi="Calibri" w:cs="Calibri"/>
          <w:color w:val="0A0A0A"/>
          <w:sz w:val="24"/>
          <w:szCs w:val="24"/>
        </w:rPr>
        <w:t xml:space="preserve">The Conservancy's fundraising and expenditures begin with a commitment it shares with the City of Savannah: to preserve and enhance Forsyth Park in accordance with the Forsyth </w:t>
      </w:r>
      <w:r>
        <w:rPr>
          <w:rFonts w:ascii="Calibri" w:eastAsia="Calibri" w:hAnsi="Calibri" w:cs="Calibri"/>
          <w:color w:val="0A0A0A"/>
          <w:sz w:val="24"/>
          <w:szCs w:val="24"/>
        </w:rPr>
        <w:t xml:space="preserve">Park Master Plan and to advocate for the preservation of the historic integrity of the </w:t>
      </w:r>
      <w:proofErr w:type="gramStart"/>
      <w:r>
        <w:rPr>
          <w:rFonts w:ascii="Calibri" w:eastAsia="Calibri" w:hAnsi="Calibri" w:cs="Calibri"/>
          <w:color w:val="0A0A0A"/>
          <w:sz w:val="24"/>
          <w:szCs w:val="24"/>
        </w:rPr>
        <w:t>Park</w:t>
      </w:r>
      <w:proofErr w:type="gramEnd"/>
      <w:r>
        <w:rPr>
          <w:rFonts w:ascii="Calibri" w:eastAsia="Calibri" w:hAnsi="Calibri" w:cs="Calibri"/>
          <w:color w:val="0A0A0A"/>
          <w:sz w:val="24"/>
          <w:szCs w:val="24"/>
        </w:rPr>
        <w:t>.</w:t>
      </w:r>
    </w:p>
    <w:p w14:paraId="00000049" w14:textId="77777777" w:rsidR="00BA1F2A" w:rsidRDefault="00F549A7" w:rsidP="00E30FE0">
      <w:pPr>
        <w:numPr>
          <w:ilvl w:val="0"/>
          <w:numId w:val="9"/>
        </w:numPr>
        <w:spacing w:before="144" w:line="240" w:lineRule="auto"/>
        <w:ind w:right="677"/>
        <w:jc w:val="both"/>
        <w:rPr>
          <w:rFonts w:ascii="Calibri" w:eastAsia="Calibri" w:hAnsi="Calibri" w:cs="Calibri"/>
          <w:color w:val="0A0A0A"/>
          <w:sz w:val="24"/>
          <w:szCs w:val="24"/>
        </w:rPr>
      </w:pPr>
      <w:r>
        <w:rPr>
          <w:rFonts w:ascii="Calibri" w:eastAsia="Calibri" w:hAnsi="Calibri" w:cs="Calibri"/>
          <w:color w:val="0A0A0A"/>
          <w:sz w:val="24"/>
          <w:szCs w:val="24"/>
        </w:rPr>
        <w:t xml:space="preserve">The Conservancy agrees to coordinate with the </w:t>
      </w:r>
      <w:proofErr w:type="gramStart"/>
      <w:r>
        <w:rPr>
          <w:rFonts w:ascii="Calibri" w:eastAsia="Calibri" w:hAnsi="Calibri" w:cs="Calibri"/>
          <w:color w:val="0A0A0A"/>
          <w:sz w:val="24"/>
          <w:szCs w:val="24"/>
        </w:rPr>
        <w:t>City</w:t>
      </w:r>
      <w:proofErr w:type="gramEnd"/>
      <w:r>
        <w:rPr>
          <w:rFonts w:ascii="Calibri" w:eastAsia="Calibri" w:hAnsi="Calibri" w:cs="Calibri"/>
          <w:color w:val="0A0A0A"/>
          <w:sz w:val="24"/>
          <w:szCs w:val="24"/>
        </w:rPr>
        <w:t xml:space="preserve"> regarding funding goals, programs or campaigns and to seek gifts that can benefit the implementation of the Master Plan.</w:t>
      </w:r>
    </w:p>
    <w:p w14:paraId="0000004A" w14:textId="77777777" w:rsidR="00BA1F2A" w:rsidRDefault="00F549A7" w:rsidP="00E30FE0">
      <w:pPr>
        <w:numPr>
          <w:ilvl w:val="0"/>
          <w:numId w:val="9"/>
        </w:numPr>
        <w:spacing w:before="144" w:line="240" w:lineRule="auto"/>
        <w:ind w:right="677"/>
        <w:jc w:val="both"/>
        <w:rPr>
          <w:rFonts w:ascii="Calibri" w:eastAsia="Calibri" w:hAnsi="Calibri" w:cs="Calibri"/>
          <w:color w:val="0A0A0A"/>
          <w:sz w:val="24"/>
          <w:szCs w:val="24"/>
        </w:rPr>
      </w:pPr>
      <w:r>
        <w:rPr>
          <w:rFonts w:ascii="Calibri" w:eastAsia="Calibri" w:hAnsi="Calibri" w:cs="Calibri"/>
          <w:color w:val="0A0A0A"/>
          <w:sz w:val="24"/>
          <w:szCs w:val="24"/>
        </w:rPr>
        <w:t>The Parties expect that the City will generally pursue and accept grants from State or Federal agencies</w:t>
      </w:r>
      <w:r>
        <w:rPr>
          <w:rFonts w:ascii="Calibri" w:eastAsia="Calibri" w:hAnsi="Calibri" w:cs="Calibri"/>
          <w:color w:val="383838"/>
          <w:sz w:val="24"/>
          <w:szCs w:val="24"/>
        </w:rPr>
        <w:t xml:space="preserve"> </w:t>
      </w:r>
      <w:r>
        <w:rPr>
          <w:rFonts w:ascii="Calibri" w:eastAsia="Calibri" w:hAnsi="Calibri" w:cs="Calibri"/>
          <w:color w:val="0A0A0A"/>
          <w:sz w:val="24"/>
          <w:szCs w:val="24"/>
        </w:rPr>
        <w:t xml:space="preserve">and gifts in-kind of equipment and supplies intended for City use in the </w:t>
      </w:r>
      <w:proofErr w:type="gramStart"/>
      <w:r>
        <w:rPr>
          <w:rFonts w:ascii="Calibri" w:eastAsia="Calibri" w:hAnsi="Calibri" w:cs="Calibri"/>
          <w:color w:val="0A0A0A"/>
          <w:sz w:val="24"/>
          <w:szCs w:val="24"/>
        </w:rPr>
        <w:t>Park</w:t>
      </w:r>
      <w:proofErr w:type="gramEnd"/>
      <w:r>
        <w:rPr>
          <w:rFonts w:ascii="Calibri" w:eastAsia="Calibri" w:hAnsi="Calibri" w:cs="Calibri"/>
          <w:color w:val="0A0A0A"/>
          <w:sz w:val="24"/>
          <w:szCs w:val="24"/>
        </w:rPr>
        <w:t>.</w:t>
      </w:r>
    </w:p>
    <w:p w14:paraId="0000004B" w14:textId="77777777" w:rsidR="00BA1F2A" w:rsidRDefault="00F549A7" w:rsidP="00E30FE0">
      <w:pPr>
        <w:numPr>
          <w:ilvl w:val="0"/>
          <w:numId w:val="5"/>
        </w:numPr>
        <w:spacing w:before="149" w:line="240" w:lineRule="auto"/>
        <w:ind w:right="179"/>
        <w:jc w:val="both"/>
        <w:rPr>
          <w:rFonts w:ascii="Calibri" w:eastAsia="Calibri" w:hAnsi="Calibri" w:cs="Calibri"/>
          <w:sz w:val="24"/>
          <w:szCs w:val="24"/>
        </w:rPr>
      </w:pPr>
      <w:r>
        <w:rPr>
          <w:rFonts w:ascii="Calibri" w:eastAsia="Calibri" w:hAnsi="Calibri" w:cs="Calibri"/>
          <w:color w:val="0A0A0A"/>
          <w:sz w:val="24"/>
          <w:szCs w:val="24"/>
        </w:rPr>
        <w:lastRenderedPageBreak/>
        <w:t xml:space="preserve">The Parties expect that the Conservancy will generally pursue and accept foundation grants and individual philanthropic financial donations including restricted and unrestricted gifts. </w:t>
      </w:r>
    </w:p>
    <w:p w14:paraId="0000004C" w14:textId="77777777" w:rsidR="00BA1F2A" w:rsidRDefault="00F549A7" w:rsidP="00E30FE0">
      <w:pPr>
        <w:numPr>
          <w:ilvl w:val="0"/>
          <w:numId w:val="5"/>
        </w:numPr>
        <w:spacing w:before="149" w:line="240" w:lineRule="auto"/>
        <w:ind w:right="179"/>
        <w:jc w:val="both"/>
        <w:rPr>
          <w:rFonts w:ascii="Calibri" w:eastAsia="Calibri" w:hAnsi="Calibri" w:cs="Calibri"/>
          <w:sz w:val="24"/>
          <w:szCs w:val="24"/>
        </w:rPr>
      </w:pPr>
      <w:r>
        <w:rPr>
          <w:rFonts w:ascii="Calibri" w:eastAsia="Calibri" w:hAnsi="Calibri" w:cs="Calibri"/>
          <w:color w:val="0A0A0A"/>
          <w:sz w:val="24"/>
          <w:szCs w:val="24"/>
        </w:rPr>
        <w:t>The Parties will work to streamline internal processes to ensure prompt and relevant support for each other's fundraising efforts to further mutual effectiveness.</w:t>
      </w:r>
    </w:p>
    <w:p w14:paraId="0000004D" w14:textId="77777777" w:rsidR="00BA1F2A" w:rsidRDefault="00F549A7" w:rsidP="00E30FE0">
      <w:pPr>
        <w:numPr>
          <w:ilvl w:val="0"/>
          <w:numId w:val="13"/>
        </w:numPr>
        <w:spacing w:before="149" w:line="240" w:lineRule="auto"/>
        <w:ind w:right="179"/>
        <w:jc w:val="both"/>
        <w:rPr>
          <w:rFonts w:ascii="Calibri" w:eastAsia="Calibri" w:hAnsi="Calibri" w:cs="Calibri"/>
          <w:sz w:val="24"/>
          <w:szCs w:val="24"/>
        </w:rPr>
      </w:pPr>
      <w:r>
        <w:rPr>
          <w:rFonts w:ascii="Calibri" w:eastAsia="Calibri" w:hAnsi="Calibri" w:cs="Calibri"/>
          <w:color w:val="0A0A0A"/>
          <w:sz w:val="24"/>
          <w:szCs w:val="24"/>
        </w:rPr>
        <w:t>The Parties will advise donors of the necessary approvals of either the Conservancy or the City.</w:t>
      </w:r>
    </w:p>
    <w:p w14:paraId="0000004E" w14:textId="7F6B5F19" w:rsidR="00BA1F2A" w:rsidRDefault="00F549A7" w:rsidP="00E30FE0">
      <w:pPr>
        <w:numPr>
          <w:ilvl w:val="0"/>
          <w:numId w:val="1"/>
        </w:numPr>
        <w:spacing w:before="149" w:line="240" w:lineRule="auto"/>
        <w:ind w:right="179"/>
        <w:jc w:val="both"/>
        <w:rPr>
          <w:rFonts w:ascii="Calibri" w:eastAsia="Calibri" w:hAnsi="Calibri" w:cs="Calibri"/>
          <w:sz w:val="24"/>
          <w:szCs w:val="24"/>
        </w:rPr>
      </w:pPr>
      <w:r>
        <w:rPr>
          <w:rFonts w:ascii="Calibri" w:eastAsia="Calibri" w:hAnsi="Calibri" w:cs="Calibri"/>
          <w:color w:val="0A0A0A"/>
          <w:sz w:val="24"/>
          <w:szCs w:val="24"/>
        </w:rPr>
        <w:t xml:space="preserve">The Conservancy agrees, before </w:t>
      </w:r>
      <w:r>
        <w:rPr>
          <w:rFonts w:ascii="Calibri" w:eastAsia="Calibri" w:hAnsi="Calibri" w:cs="Calibri"/>
          <w:color w:val="1F1F1F"/>
          <w:sz w:val="24"/>
          <w:szCs w:val="24"/>
        </w:rPr>
        <w:t xml:space="preserve">it </w:t>
      </w:r>
      <w:r>
        <w:rPr>
          <w:rFonts w:ascii="Calibri" w:eastAsia="Calibri" w:hAnsi="Calibri" w:cs="Calibri"/>
          <w:color w:val="0A0A0A"/>
          <w:sz w:val="24"/>
          <w:szCs w:val="24"/>
        </w:rPr>
        <w:t xml:space="preserve">begins to accept gifts for a particular collaborative fundraising effort, to confer with the </w:t>
      </w:r>
      <w:r>
        <w:rPr>
          <w:rFonts w:ascii="Calibri" w:eastAsia="Calibri" w:hAnsi="Calibri" w:cs="Calibri"/>
          <w:color w:val="0A0A0A"/>
          <w:sz w:val="24"/>
          <w:szCs w:val="24"/>
        </w:rPr>
        <w:t xml:space="preserve">Director of the Park and Tree Department or their </w:t>
      </w:r>
      <w:proofErr w:type="gramStart"/>
      <w:r>
        <w:rPr>
          <w:rFonts w:ascii="Calibri" w:eastAsia="Calibri" w:hAnsi="Calibri" w:cs="Calibri"/>
          <w:color w:val="0A0A0A"/>
          <w:sz w:val="24"/>
          <w:szCs w:val="24"/>
        </w:rPr>
        <w:t>designee</w:t>
      </w:r>
      <w:proofErr w:type="gramEnd"/>
      <w:r>
        <w:rPr>
          <w:rFonts w:ascii="Calibri" w:eastAsia="Calibri" w:hAnsi="Calibri" w:cs="Calibri"/>
          <w:color w:val="0A0A0A"/>
          <w:sz w:val="24"/>
          <w:szCs w:val="24"/>
        </w:rPr>
        <w:t>.</w:t>
      </w:r>
    </w:p>
    <w:p w14:paraId="0000004F" w14:textId="77777777" w:rsidR="00BA1F2A" w:rsidRDefault="00F549A7" w:rsidP="00384C06">
      <w:pPr>
        <w:numPr>
          <w:ilvl w:val="0"/>
          <w:numId w:val="8"/>
        </w:numPr>
        <w:spacing w:before="149" w:line="240" w:lineRule="auto"/>
        <w:ind w:right="179"/>
        <w:jc w:val="both"/>
        <w:rPr>
          <w:rFonts w:ascii="Calibri" w:eastAsia="Calibri" w:hAnsi="Calibri" w:cs="Calibri"/>
          <w:sz w:val="24"/>
          <w:szCs w:val="24"/>
        </w:rPr>
      </w:pPr>
      <w:r>
        <w:rPr>
          <w:rFonts w:ascii="Calibri" w:eastAsia="Calibri" w:hAnsi="Calibri" w:cs="Calibri"/>
          <w:color w:val="0A0A0A"/>
          <w:sz w:val="24"/>
          <w:szCs w:val="24"/>
        </w:rPr>
        <w:t>Funds or gifts to the Conservancy will be owned by the Conservancy and maintained and/or distributed for the support of Forsyth Park by agreement of the Parties.</w:t>
      </w:r>
    </w:p>
    <w:p w14:paraId="00000050" w14:textId="77777777" w:rsidR="00BA1F2A" w:rsidRDefault="00F549A7" w:rsidP="00384C06">
      <w:pPr>
        <w:numPr>
          <w:ilvl w:val="0"/>
          <w:numId w:val="6"/>
        </w:numPr>
        <w:spacing w:before="149" w:line="240" w:lineRule="auto"/>
        <w:ind w:right="179"/>
        <w:jc w:val="both"/>
        <w:rPr>
          <w:rFonts w:ascii="Calibri" w:eastAsia="Calibri" w:hAnsi="Calibri" w:cs="Calibri"/>
          <w:sz w:val="24"/>
          <w:szCs w:val="24"/>
        </w:rPr>
      </w:pPr>
      <w:r>
        <w:rPr>
          <w:rFonts w:ascii="Calibri" w:eastAsia="Calibri" w:hAnsi="Calibri" w:cs="Calibri"/>
          <w:color w:val="0A0A0A"/>
          <w:sz w:val="24"/>
          <w:szCs w:val="24"/>
        </w:rPr>
        <w:t>Funds received by the Conservancy will</w:t>
      </w:r>
      <w:r>
        <w:rPr>
          <w:rFonts w:ascii="Calibri" w:eastAsia="Calibri" w:hAnsi="Calibri" w:cs="Calibri"/>
          <w:b/>
          <w:color w:val="0A0A0A"/>
          <w:sz w:val="24"/>
          <w:szCs w:val="24"/>
        </w:rPr>
        <w:t xml:space="preserve"> </w:t>
      </w:r>
      <w:r>
        <w:rPr>
          <w:rFonts w:ascii="Calibri" w:eastAsia="Calibri" w:hAnsi="Calibri" w:cs="Calibri"/>
          <w:color w:val="0A0A0A"/>
          <w:sz w:val="24"/>
          <w:szCs w:val="24"/>
        </w:rPr>
        <w:t>be maintained in accounts that are separate from City accounts, and although the Conservancy may transfer funds to the City, Conservancy and City funds will in no event be intermingled while those funds remain in the Conservancy's control.</w:t>
      </w:r>
    </w:p>
    <w:p w14:paraId="00000052" w14:textId="279246DB" w:rsidR="00BA1F2A" w:rsidRDefault="00F549A7" w:rsidP="00384C06">
      <w:pPr>
        <w:numPr>
          <w:ilvl w:val="0"/>
          <w:numId w:val="6"/>
        </w:numPr>
        <w:spacing w:before="144" w:line="240" w:lineRule="auto"/>
        <w:ind w:right="272"/>
        <w:jc w:val="both"/>
        <w:rPr>
          <w:rFonts w:ascii="Calibri" w:eastAsia="Calibri" w:hAnsi="Calibri" w:cs="Calibri"/>
          <w:color w:val="0A0A0A"/>
          <w:sz w:val="24"/>
          <w:szCs w:val="24"/>
        </w:rPr>
      </w:pPr>
      <w:r>
        <w:rPr>
          <w:rFonts w:ascii="Calibri" w:eastAsia="Calibri" w:hAnsi="Calibri" w:cs="Calibri"/>
          <w:color w:val="0A0A0A"/>
          <w:sz w:val="24"/>
          <w:szCs w:val="24"/>
        </w:rPr>
        <w:t>The Parties acknowledge the general understanding that the Conservancy plans to fund discrete projects, programs and maintenance enhancements that are identified in the Master Plan, rather than funding general maintenance or operations expenses.</w:t>
      </w:r>
    </w:p>
    <w:p w14:paraId="062A0E74" w14:textId="77777777" w:rsidR="00384C06" w:rsidRPr="00384C06" w:rsidRDefault="00384C06" w:rsidP="00A50A8F">
      <w:pPr>
        <w:spacing w:line="240" w:lineRule="auto"/>
        <w:ind w:left="720" w:right="272"/>
        <w:jc w:val="both"/>
        <w:rPr>
          <w:rFonts w:ascii="Calibri" w:eastAsia="Calibri" w:hAnsi="Calibri" w:cs="Calibri"/>
          <w:color w:val="0A0A0A"/>
          <w:sz w:val="24"/>
          <w:szCs w:val="24"/>
        </w:rPr>
      </w:pPr>
    </w:p>
    <w:p w14:paraId="00000053" w14:textId="77777777" w:rsidR="00BA1F2A" w:rsidRDefault="00F549A7" w:rsidP="00AE4777">
      <w:pPr>
        <w:numPr>
          <w:ilvl w:val="0"/>
          <w:numId w:val="6"/>
        </w:numPr>
        <w:spacing w:line="240" w:lineRule="auto"/>
        <w:ind w:right="232"/>
        <w:jc w:val="both"/>
        <w:rPr>
          <w:rFonts w:ascii="Calibri" w:eastAsia="Calibri" w:hAnsi="Calibri" w:cs="Calibri"/>
          <w:color w:val="0A0A0A"/>
          <w:sz w:val="24"/>
          <w:szCs w:val="24"/>
        </w:rPr>
      </w:pPr>
      <w:r>
        <w:rPr>
          <w:rFonts w:ascii="Calibri" w:eastAsia="Calibri" w:hAnsi="Calibri" w:cs="Calibri"/>
          <w:color w:val="0A0A0A"/>
          <w:sz w:val="24"/>
          <w:szCs w:val="24"/>
        </w:rPr>
        <w:t>The Conservancy, in consultation with the City, is authorized to require, at their discretion, that an endowment for maintenance and/or upkeep be included in donations toward discrete projects and improvements.</w:t>
      </w:r>
    </w:p>
    <w:p w14:paraId="00000054" w14:textId="77777777" w:rsidR="00BA1F2A" w:rsidRDefault="00BA1F2A">
      <w:pPr>
        <w:spacing w:line="240" w:lineRule="auto"/>
        <w:ind w:left="720" w:right="232"/>
        <w:rPr>
          <w:rFonts w:ascii="Calibri" w:eastAsia="Calibri" w:hAnsi="Calibri" w:cs="Calibri"/>
          <w:color w:val="0A0A0A"/>
          <w:sz w:val="24"/>
          <w:szCs w:val="24"/>
        </w:rPr>
      </w:pPr>
    </w:p>
    <w:p w14:paraId="00000055" w14:textId="77777777" w:rsidR="00BA1F2A" w:rsidRDefault="00F549A7" w:rsidP="00A50A8F">
      <w:pPr>
        <w:numPr>
          <w:ilvl w:val="0"/>
          <w:numId w:val="6"/>
        </w:numPr>
        <w:spacing w:line="240" w:lineRule="auto"/>
        <w:ind w:right="272"/>
        <w:jc w:val="both"/>
        <w:rPr>
          <w:rFonts w:ascii="Calibri" w:eastAsia="Calibri" w:hAnsi="Calibri" w:cs="Calibri"/>
          <w:color w:val="0A0A0A"/>
          <w:sz w:val="24"/>
          <w:szCs w:val="24"/>
        </w:rPr>
      </w:pPr>
      <w:r>
        <w:rPr>
          <w:rFonts w:ascii="Calibri" w:eastAsia="Calibri" w:hAnsi="Calibri" w:cs="Calibri"/>
          <w:color w:val="0A0A0A"/>
          <w:sz w:val="24"/>
          <w:szCs w:val="24"/>
        </w:rPr>
        <w:t xml:space="preserve">The Parties acknowledge the general understanding that the Conservancy will be an additive funder rather than supplanting appropriate City funding of Forsyth Park maintenance, improvements, enhancements and projects and that, if there is a time in the future when it appears that the City does not </w:t>
      </w:r>
      <w:r>
        <w:rPr>
          <w:rFonts w:ascii="Calibri" w:eastAsia="Calibri" w:hAnsi="Calibri" w:cs="Calibri"/>
          <w:color w:val="1F1F1F"/>
          <w:sz w:val="24"/>
          <w:szCs w:val="24"/>
        </w:rPr>
        <w:t xml:space="preserve">ensure </w:t>
      </w:r>
      <w:r>
        <w:rPr>
          <w:rFonts w:ascii="Calibri" w:eastAsia="Calibri" w:hAnsi="Calibri" w:cs="Calibri"/>
          <w:color w:val="0A0A0A"/>
          <w:sz w:val="24"/>
          <w:szCs w:val="24"/>
        </w:rPr>
        <w:t>that the Conservancy's funding is additive, this would be grounds for the Conservancy to reconsider this agreement with the City.</w:t>
      </w:r>
    </w:p>
    <w:p w14:paraId="00000056" w14:textId="77777777" w:rsidR="00BA1F2A" w:rsidRDefault="00F549A7" w:rsidP="00AE4777">
      <w:pPr>
        <w:numPr>
          <w:ilvl w:val="0"/>
          <w:numId w:val="6"/>
        </w:numPr>
        <w:spacing w:before="144" w:line="240" w:lineRule="auto"/>
        <w:ind w:right="272"/>
        <w:jc w:val="both"/>
        <w:rPr>
          <w:rFonts w:ascii="Calibri" w:eastAsia="Calibri" w:hAnsi="Calibri" w:cs="Calibri"/>
          <w:color w:val="0A0A0A"/>
          <w:sz w:val="24"/>
          <w:szCs w:val="24"/>
        </w:rPr>
      </w:pPr>
      <w:r>
        <w:rPr>
          <w:rFonts w:ascii="Calibri" w:eastAsia="Calibri" w:hAnsi="Calibri" w:cs="Calibri"/>
          <w:color w:val="0A0A0A"/>
          <w:sz w:val="24"/>
          <w:szCs w:val="24"/>
        </w:rPr>
        <w:t xml:space="preserve">The Parties understand that the Conservancy may transfer funds that are under </w:t>
      </w:r>
      <w:r>
        <w:rPr>
          <w:rFonts w:ascii="Calibri" w:eastAsia="Calibri" w:hAnsi="Calibri" w:cs="Calibri"/>
          <w:color w:val="1F1F1F"/>
          <w:sz w:val="24"/>
          <w:szCs w:val="24"/>
        </w:rPr>
        <w:t xml:space="preserve">its </w:t>
      </w:r>
      <w:r>
        <w:rPr>
          <w:rFonts w:ascii="Calibri" w:eastAsia="Calibri" w:hAnsi="Calibri" w:cs="Calibri"/>
          <w:color w:val="0A0A0A"/>
          <w:sz w:val="24"/>
          <w:szCs w:val="24"/>
        </w:rPr>
        <w:t xml:space="preserve">control to the City when there is written agreement about the intention of how these funds are to be used. The City will use these funds </w:t>
      </w:r>
      <w:r>
        <w:rPr>
          <w:rFonts w:ascii="Calibri" w:eastAsia="Calibri" w:hAnsi="Calibri" w:cs="Calibri"/>
          <w:color w:val="1F1F1F"/>
          <w:sz w:val="24"/>
          <w:szCs w:val="24"/>
        </w:rPr>
        <w:t xml:space="preserve">in </w:t>
      </w:r>
      <w:r>
        <w:rPr>
          <w:rFonts w:ascii="Calibri" w:eastAsia="Calibri" w:hAnsi="Calibri" w:cs="Calibri"/>
          <w:color w:val="0A0A0A"/>
          <w:sz w:val="24"/>
          <w:szCs w:val="24"/>
        </w:rPr>
        <w:t xml:space="preserve">accordance with that agreement and provide the </w:t>
      </w:r>
      <w:proofErr w:type="gramStart"/>
      <w:r>
        <w:rPr>
          <w:rFonts w:ascii="Calibri" w:eastAsia="Calibri" w:hAnsi="Calibri" w:cs="Calibri"/>
          <w:color w:val="0A0A0A"/>
          <w:sz w:val="24"/>
          <w:szCs w:val="24"/>
        </w:rPr>
        <w:t>Conservancy</w:t>
      </w:r>
      <w:proofErr w:type="gramEnd"/>
      <w:r>
        <w:rPr>
          <w:rFonts w:ascii="Calibri" w:eastAsia="Calibri" w:hAnsi="Calibri" w:cs="Calibri"/>
          <w:color w:val="0A0A0A"/>
          <w:sz w:val="24"/>
          <w:szCs w:val="24"/>
        </w:rPr>
        <w:t xml:space="preserve"> timely reporting on the expenditure of these funds. If the City is unable </w:t>
      </w:r>
      <w:r>
        <w:rPr>
          <w:rFonts w:ascii="Calibri" w:eastAsia="Calibri" w:hAnsi="Calibri" w:cs="Calibri"/>
          <w:color w:val="1F1F1F"/>
          <w:sz w:val="24"/>
          <w:szCs w:val="24"/>
        </w:rPr>
        <w:t xml:space="preserve">to </w:t>
      </w:r>
      <w:r>
        <w:rPr>
          <w:rFonts w:ascii="Calibri" w:eastAsia="Calibri" w:hAnsi="Calibri" w:cs="Calibri"/>
          <w:color w:val="0A0A0A"/>
          <w:sz w:val="24"/>
          <w:szCs w:val="24"/>
        </w:rPr>
        <w:t xml:space="preserve">use </w:t>
      </w:r>
      <w:proofErr w:type="gramStart"/>
      <w:r>
        <w:rPr>
          <w:rFonts w:ascii="Calibri" w:eastAsia="Calibri" w:hAnsi="Calibri" w:cs="Calibri"/>
          <w:color w:val="0A0A0A"/>
          <w:sz w:val="24"/>
          <w:szCs w:val="24"/>
        </w:rPr>
        <w:t>all of</w:t>
      </w:r>
      <w:proofErr w:type="gramEnd"/>
      <w:r>
        <w:rPr>
          <w:rFonts w:ascii="Calibri" w:eastAsia="Calibri" w:hAnsi="Calibri" w:cs="Calibri"/>
          <w:color w:val="0A0A0A"/>
          <w:sz w:val="24"/>
          <w:szCs w:val="24"/>
        </w:rPr>
        <w:t xml:space="preserve"> the funds for the </w:t>
      </w:r>
      <w:r>
        <w:rPr>
          <w:rFonts w:ascii="Calibri" w:eastAsia="Calibri" w:hAnsi="Calibri" w:cs="Calibri"/>
          <w:color w:val="1F1F1F"/>
          <w:sz w:val="24"/>
          <w:szCs w:val="24"/>
        </w:rPr>
        <w:t xml:space="preserve">stated </w:t>
      </w:r>
      <w:r>
        <w:rPr>
          <w:rFonts w:ascii="Calibri" w:eastAsia="Calibri" w:hAnsi="Calibri" w:cs="Calibri"/>
          <w:color w:val="0A0A0A"/>
          <w:sz w:val="24"/>
          <w:szCs w:val="24"/>
        </w:rPr>
        <w:t xml:space="preserve">purposes, those </w:t>
      </w:r>
      <w:r>
        <w:rPr>
          <w:rFonts w:ascii="Calibri" w:eastAsia="Calibri" w:hAnsi="Calibri" w:cs="Calibri"/>
          <w:color w:val="1F1F1F"/>
          <w:sz w:val="24"/>
          <w:szCs w:val="24"/>
        </w:rPr>
        <w:t xml:space="preserve">agreements </w:t>
      </w:r>
      <w:r>
        <w:rPr>
          <w:rFonts w:ascii="Calibri" w:eastAsia="Calibri" w:hAnsi="Calibri" w:cs="Calibri"/>
          <w:color w:val="0A0A0A"/>
          <w:sz w:val="24"/>
          <w:szCs w:val="24"/>
        </w:rPr>
        <w:t>will provide that the City return the remaining funds to the Conservancy.</w:t>
      </w:r>
    </w:p>
    <w:p w14:paraId="00000057" w14:textId="77777777" w:rsidR="00BA1F2A" w:rsidRDefault="00BA1F2A">
      <w:pPr>
        <w:spacing w:line="240" w:lineRule="auto"/>
        <w:ind w:left="720"/>
        <w:rPr>
          <w:rFonts w:ascii="Calibri" w:eastAsia="Calibri" w:hAnsi="Calibri" w:cs="Calibri"/>
          <w:color w:val="0A0A0A"/>
          <w:sz w:val="24"/>
          <w:szCs w:val="24"/>
        </w:rPr>
      </w:pPr>
    </w:p>
    <w:p w14:paraId="00000058" w14:textId="77777777" w:rsidR="00BA1F2A" w:rsidRDefault="00F549A7" w:rsidP="003A14F4">
      <w:pPr>
        <w:numPr>
          <w:ilvl w:val="0"/>
          <w:numId w:val="6"/>
        </w:numPr>
        <w:spacing w:line="240" w:lineRule="auto"/>
        <w:ind w:right="272"/>
        <w:jc w:val="both"/>
        <w:rPr>
          <w:rFonts w:ascii="Calibri" w:eastAsia="Calibri" w:hAnsi="Calibri" w:cs="Calibri"/>
          <w:color w:val="0A0A0A"/>
          <w:sz w:val="24"/>
          <w:szCs w:val="24"/>
        </w:rPr>
      </w:pPr>
      <w:r>
        <w:rPr>
          <w:rFonts w:ascii="Calibri" w:eastAsia="Calibri" w:hAnsi="Calibri" w:cs="Calibri"/>
          <w:color w:val="0A0A0A"/>
          <w:sz w:val="24"/>
          <w:szCs w:val="24"/>
        </w:rPr>
        <w:t xml:space="preserve">While there is an understanding </w:t>
      </w:r>
      <w:r>
        <w:rPr>
          <w:rFonts w:ascii="Calibri" w:eastAsia="Calibri" w:hAnsi="Calibri" w:cs="Calibri"/>
          <w:color w:val="1F1F1F"/>
          <w:sz w:val="24"/>
          <w:szCs w:val="24"/>
        </w:rPr>
        <w:t xml:space="preserve">that </w:t>
      </w:r>
      <w:r>
        <w:rPr>
          <w:rFonts w:ascii="Calibri" w:eastAsia="Calibri" w:hAnsi="Calibri" w:cs="Calibri"/>
          <w:color w:val="0A0A0A"/>
          <w:sz w:val="24"/>
          <w:szCs w:val="24"/>
        </w:rPr>
        <w:t xml:space="preserve">the Conservancy exists to partner with the City </w:t>
      </w:r>
      <w:r>
        <w:rPr>
          <w:rFonts w:ascii="Calibri" w:eastAsia="Calibri" w:hAnsi="Calibri" w:cs="Calibri"/>
          <w:color w:val="1F1F1F"/>
          <w:sz w:val="24"/>
          <w:szCs w:val="24"/>
        </w:rPr>
        <w:t xml:space="preserve">in support </w:t>
      </w:r>
      <w:r>
        <w:rPr>
          <w:rFonts w:ascii="Calibri" w:eastAsia="Calibri" w:hAnsi="Calibri" w:cs="Calibri"/>
          <w:color w:val="0A0A0A"/>
          <w:sz w:val="24"/>
          <w:szCs w:val="24"/>
        </w:rPr>
        <w:t xml:space="preserve">of Forsyth Park, the City does not exercise the authority to obligate the </w:t>
      </w:r>
      <w:r>
        <w:rPr>
          <w:rFonts w:ascii="Calibri" w:eastAsia="Calibri" w:hAnsi="Calibri" w:cs="Calibri"/>
          <w:color w:val="0A0A0A"/>
          <w:sz w:val="24"/>
          <w:szCs w:val="24"/>
        </w:rPr>
        <w:lastRenderedPageBreak/>
        <w:t xml:space="preserve">Conservancy to fund any </w:t>
      </w:r>
      <w:proofErr w:type="gramStart"/>
      <w:r>
        <w:rPr>
          <w:rFonts w:ascii="Calibri" w:eastAsia="Calibri" w:hAnsi="Calibri" w:cs="Calibri"/>
          <w:color w:val="0A0A0A"/>
          <w:sz w:val="24"/>
          <w:szCs w:val="24"/>
        </w:rPr>
        <w:t>particular City</w:t>
      </w:r>
      <w:proofErr w:type="gramEnd"/>
      <w:r>
        <w:rPr>
          <w:rFonts w:ascii="Calibri" w:eastAsia="Calibri" w:hAnsi="Calibri" w:cs="Calibri"/>
          <w:color w:val="0A0A0A"/>
          <w:sz w:val="24"/>
          <w:szCs w:val="24"/>
        </w:rPr>
        <w:t xml:space="preserve"> priority nor is the City obligated to accept any funds offered by the Conservancy</w:t>
      </w:r>
      <w:r>
        <w:rPr>
          <w:rFonts w:ascii="Calibri" w:eastAsia="Calibri" w:hAnsi="Calibri" w:cs="Calibri"/>
          <w:color w:val="464646"/>
          <w:sz w:val="24"/>
          <w:szCs w:val="24"/>
        </w:rPr>
        <w:t>.</w:t>
      </w:r>
    </w:p>
    <w:p w14:paraId="00000059" w14:textId="77777777" w:rsidR="00BA1F2A" w:rsidRDefault="00BA1F2A">
      <w:pPr>
        <w:spacing w:line="240" w:lineRule="auto"/>
        <w:ind w:left="720"/>
        <w:rPr>
          <w:rFonts w:ascii="Calibri" w:eastAsia="Calibri" w:hAnsi="Calibri" w:cs="Calibri"/>
          <w:color w:val="0A0A0A"/>
          <w:sz w:val="24"/>
          <w:szCs w:val="24"/>
        </w:rPr>
      </w:pPr>
    </w:p>
    <w:p w14:paraId="0000005A" w14:textId="273F5421" w:rsidR="00BA1F2A" w:rsidRDefault="00F549A7" w:rsidP="007361E7">
      <w:pPr>
        <w:numPr>
          <w:ilvl w:val="0"/>
          <w:numId w:val="6"/>
        </w:numPr>
        <w:spacing w:line="240" w:lineRule="auto"/>
        <w:ind w:right="272"/>
        <w:jc w:val="both"/>
        <w:rPr>
          <w:rFonts w:ascii="Calibri" w:eastAsia="Calibri" w:hAnsi="Calibri" w:cs="Calibri"/>
          <w:color w:val="0A0A0A"/>
          <w:sz w:val="24"/>
          <w:szCs w:val="24"/>
        </w:rPr>
      </w:pPr>
      <w:r>
        <w:rPr>
          <w:rFonts w:ascii="Calibri" w:eastAsia="Calibri" w:hAnsi="Calibri" w:cs="Calibri"/>
          <w:color w:val="0A0A0A"/>
          <w:sz w:val="24"/>
          <w:szCs w:val="24"/>
        </w:rPr>
        <w:t xml:space="preserve">The Conservancy will provide the Director of the Park and Tree Department or his/her </w:t>
      </w:r>
      <w:proofErr w:type="gramStart"/>
      <w:r>
        <w:rPr>
          <w:rFonts w:ascii="Calibri" w:eastAsia="Calibri" w:hAnsi="Calibri" w:cs="Calibri"/>
          <w:color w:val="0A0A0A"/>
          <w:sz w:val="24"/>
          <w:szCs w:val="24"/>
        </w:rPr>
        <w:t>designee</w:t>
      </w:r>
      <w:proofErr w:type="gramEnd"/>
      <w:r>
        <w:rPr>
          <w:rFonts w:ascii="Calibri" w:eastAsia="Calibri" w:hAnsi="Calibri" w:cs="Calibri"/>
          <w:color w:val="0A0A0A"/>
          <w:sz w:val="24"/>
          <w:szCs w:val="24"/>
        </w:rPr>
        <w:t>, the City Manager</w:t>
      </w:r>
      <w:r w:rsidR="007361E7">
        <w:rPr>
          <w:rFonts w:ascii="Calibri" w:eastAsia="Calibri" w:hAnsi="Calibri" w:cs="Calibri"/>
          <w:color w:val="0A0A0A"/>
          <w:sz w:val="24"/>
          <w:szCs w:val="24"/>
        </w:rPr>
        <w:t>,</w:t>
      </w:r>
      <w:r>
        <w:rPr>
          <w:rFonts w:ascii="Calibri" w:eastAsia="Calibri" w:hAnsi="Calibri" w:cs="Calibri"/>
          <w:color w:val="0A0A0A"/>
          <w:sz w:val="24"/>
          <w:szCs w:val="24"/>
        </w:rPr>
        <w:t xml:space="preserve"> and City Council with a </w:t>
      </w:r>
      <w:r>
        <w:rPr>
          <w:rFonts w:ascii="Calibri" w:eastAsia="Calibri" w:hAnsi="Calibri" w:cs="Calibri"/>
          <w:color w:val="1F1F1F"/>
          <w:sz w:val="24"/>
          <w:szCs w:val="24"/>
        </w:rPr>
        <w:t xml:space="preserve">summary </w:t>
      </w:r>
      <w:r>
        <w:rPr>
          <w:rFonts w:ascii="Calibri" w:eastAsia="Calibri" w:hAnsi="Calibri" w:cs="Calibri"/>
          <w:color w:val="0A0A0A"/>
          <w:sz w:val="24"/>
          <w:szCs w:val="24"/>
        </w:rPr>
        <w:t>report of gifts received upon request.</w:t>
      </w:r>
    </w:p>
    <w:p w14:paraId="0000005B" w14:textId="77777777" w:rsidR="00BA1F2A" w:rsidRDefault="00BA1F2A">
      <w:pPr>
        <w:spacing w:line="240" w:lineRule="auto"/>
        <w:rPr>
          <w:rFonts w:ascii="Calibri" w:eastAsia="Calibri" w:hAnsi="Calibri" w:cs="Calibri"/>
          <w:color w:val="232323"/>
          <w:sz w:val="24"/>
          <w:szCs w:val="24"/>
        </w:rPr>
      </w:pPr>
    </w:p>
    <w:p w14:paraId="0000005C" w14:textId="77777777" w:rsidR="00BA1F2A" w:rsidRDefault="00F549A7">
      <w:pPr>
        <w:spacing w:before="179" w:line="240" w:lineRule="auto"/>
        <w:rPr>
          <w:rFonts w:ascii="Calibri" w:eastAsia="Calibri" w:hAnsi="Calibri" w:cs="Calibri"/>
          <w:b/>
          <w:color w:val="0A0A0A"/>
          <w:sz w:val="24"/>
          <w:szCs w:val="24"/>
        </w:rPr>
      </w:pPr>
      <w:r>
        <w:rPr>
          <w:rFonts w:ascii="Calibri" w:eastAsia="Calibri" w:hAnsi="Calibri" w:cs="Calibri"/>
          <w:b/>
          <w:color w:val="0A0A0A"/>
          <w:sz w:val="24"/>
          <w:szCs w:val="24"/>
        </w:rPr>
        <w:t>V.  RESPONSIBILITIES OF THE CONSERVANCY</w:t>
      </w:r>
    </w:p>
    <w:p w14:paraId="0000005D" w14:textId="77777777" w:rsidR="00BA1F2A" w:rsidRDefault="00BA1F2A">
      <w:pPr>
        <w:spacing w:before="179" w:line="240" w:lineRule="auto"/>
        <w:rPr>
          <w:rFonts w:ascii="Calibri" w:eastAsia="Calibri" w:hAnsi="Calibri" w:cs="Calibri"/>
          <w:b/>
          <w:color w:val="0A0A0A"/>
          <w:sz w:val="24"/>
          <w:szCs w:val="24"/>
        </w:rPr>
      </w:pPr>
    </w:p>
    <w:p w14:paraId="0000005E" w14:textId="3B8E77EF" w:rsidR="00BA1F2A" w:rsidRDefault="00F549A7" w:rsidP="007361E7">
      <w:pPr>
        <w:numPr>
          <w:ilvl w:val="0"/>
          <w:numId w:val="2"/>
        </w:numPr>
        <w:spacing w:line="240" w:lineRule="auto"/>
        <w:ind w:right="338"/>
        <w:jc w:val="both"/>
        <w:rPr>
          <w:rFonts w:ascii="Calibri" w:eastAsia="Calibri" w:hAnsi="Calibri" w:cs="Calibri"/>
          <w:color w:val="232323"/>
          <w:sz w:val="24"/>
          <w:szCs w:val="24"/>
        </w:rPr>
      </w:pPr>
      <w:r>
        <w:rPr>
          <w:rFonts w:ascii="Calibri" w:eastAsia="Calibri" w:hAnsi="Calibri" w:cs="Calibri"/>
          <w:color w:val="232323"/>
          <w:sz w:val="24"/>
          <w:szCs w:val="24"/>
        </w:rPr>
        <w:t xml:space="preserve">The Conservancy will serve as the major catalyst for interested parties to be involved with the </w:t>
      </w:r>
      <w:proofErr w:type="gramStart"/>
      <w:r>
        <w:rPr>
          <w:rFonts w:ascii="Calibri" w:eastAsia="Calibri" w:hAnsi="Calibri" w:cs="Calibri"/>
          <w:color w:val="232323"/>
          <w:sz w:val="24"/>
          <w:szCs w:val="24"/>
        </w:rPr>
        <w:t>Park</w:t>
      </w:r>
      <w:proofErr w:type="gramEnd"/>
      <w:r>
        <w:rPr>
          <w:rFonts w:ascii="Calibri" w:eastAsia="Calibri" w:hAnsi="Calibri" w:cs="Calibri"/>
          <w:color w:val="232323"/>
          <w:sz w:val="24"/>
          <w:szCs w:val="24"/>
        </w:rPr>
        <w:t xml:space="preserve"> through advocacy, volunteer</w:t>
      </w:r>
      <w:r w:rsidR="007361E7">
        <w:rPr>
          <w:rFonts w:ascii="Calibri" w:eastAsia="Calibri" w:hAnsi="Calibri" w:cs="Calibri"/>
          <w:color w:val="232323"/>
          <w:sz w:val="24"/>
          <w:szCs w:val="24"/>
        </w:rPr>
        <w:t>,</w:t>
      </w:r>
      <w:r>
        <w:rPr>
          <w:rFonts w:ascii="Calibri" w:eastAsia="Calibri" w:hAnsi="Calibri" w:cs="Calibri"/>
          <w:color w:val="232323"/>
          <w:sz w:val="24"/>
          <w:szCs w:val="24"/>
        </w:rPr>
        <w:t xml:space="preserve"> and/or fundraising activities.</w:t>
      </w:r>
    </w:p>
    <w:p w14:paraId="0000005F" w14:textId="77777777" w:rsidR="00BA1F2A" w:rsidRDefault="00BA1F2A">
      <w:pPr>
        <w:spacing w:line="240" w:lineRule="auto"/>
        <w:ind w:left="720" w:right="338"/>
        <w:rPr>
          <w:rFonts w:ascii="Calibri" w:eastAsia="Calibri" w:hAnsi="Calibri" w:cs="Calibri"/>
          <w:color w:val="232323"/>
          <w:sz w:val="24"/>
          <w:szCs w:val="24"/>
        </w:rPr>
      </w:pPr>
    </w:p>
    <w:p w14:paraId="00000060" w14:textId="77777777" w:rsidR="00BA1F2A" w:rsidRDefault="00F549A7" w:rsidP="00377460">
      <w:pPr>
        <w:numPr>
          <w:ilvl w:val="0"/>
          <w:numId w:val="2"/>
        </w:numPr>
        <w:spacing w:line="240" w:lineRule="auto"/>
        <w:ind w:right="338"/>
        <w:jc w:val="both"/>
        <w:rPr>
          <w:rFonts w:ascii="Calibri" w:eastAsia="Calibri" w:hAnsi="Calibri" w:cs="Calibri"/>
          <w:color w:val="232323"/>
          <w:sz w:val="24"/>
          <w:szCs w:val="24"/>
        </w:rPr>
      </w:pPr>
      <w:r>
        <w:rPr>
          <w:rFonts w:ascii="Calibri" w:eastAsia="Calibri" w:hAnsi="Calibri" w:cs="Calibri"/>
          <w:color w:val="232323"/>
          <w:sz w:val="24"/>
          <w:szCs w:val="24"/>
        </w:rPr>
        <w:t xml:space="preserve">The Conservancy will be the Park's sole private, philanthropic fundraising agent and may conduct certain operations and/or capital campaigns during the </w:t>
      </w:r>
      <w:r>
        <w:rPr>
          <w:rFonts w:ascii="Calibri" w:eastAsia="Calibri" w:hAnsi="Calibri" w:cs="Calibri"/>
          <w:color w:val="3D3D3D"/>
          <w:sz w:val="24"/>
          <w:szCs w:val="24"/>
        </w:rPr>
        <w:t xml:space="preserve">term </w:t>
      </w:r>
      <w:r>
        <w:rPr>
          <w:rFonts w:ascii="Calibri" w:eastAsia="Calibri" w:hAnsi="Calibri" w:cs="Calibri"/>
          <w:color w:val="232323"/>
          <w:sz w:val="24"/>
          <w:szCs w:val="24"/>
        </w:rPr>
        <w:t xml:space="preserve">of this MOU in furtherance of its support of the </w:t>
      </w:r>
      <w:proofErr w:type="gramStart"/>
      <w:r>
        <w:rPr>
          <w:rFonts w:ascii="Calibri" w:eastAsia="Calibri" w:hAnsi="Calibri" w:cs="Calibri"/>
          <w:color w:val="232323"/>
          <w:sz w:val="24"/>
          <w:szCs w:val="24"/>
        </w:rPr>
        <w:t>Park</w:t>
      </w:r>
      <w:proofErr w:type="gramEnd"/>
      <w:r>
        <w:rPr>
          <w:rFonts w:ascii="Calibri" w:eastAsia="Calibri" w:hAnsi="Calibri" w:cs="Calibri"/>
          <w:color w:val="232323"/>
          <w:sz w:val="24"/>
          <w:szCs w:val="24"/>
        </w:rPr>
        <w:t xml:space="preserve"> and with the goal of implementing the Master Plan for Forsyth Park.</w:t>
      </w:r>
    </w:p>
    <w:p w14:paraId="00000061" w14:textId="77777777" w:rsidR="00BA1F2A" w:rsidRDefault="00BA1F2A">
      <w:pPr>
        <w:spacing w:line="240" w:lineRule="auto"/>
        <w:ind w:left="720" w:right="338"/>
        <w:rPr>
          <w:rFonts w:ascii="Calibri" w:eastAsia="Calibri" w:hAnsi="Calibri" w:cs="Calibri"/>
          <w:color w:val="232323"/>
          <w:sz w:val="24"/>
          <w:szCs w:val="24"/>
        </w:rPr>
      </w:pPr>
    </w:p>
    <w:p w14:paraId="00000062" w14:textId="77777777" w:rsidR="00BA1F2A" w:rsidRDefault="00F549A7" w:rsidP="00377460">
      <w:pPr>
        <w:numPr>
          <w:ilvl w:val="0"/>
          <w:numId w:val="2"/>
        </w:numPr>
        <w:spacing w:line="240" w:lineRule="auto"/>
        <w:ind w:right="338"/>
        <w:jc w:val="both"/>
        <w:rPr>
          <w:rFonts w:ascii="Calibri" w:eastAsia="Calibri" w:hAnsi="Calibri" w:cs="Calibri"/>
          <w:color w:val="232323"/>
          <w:sz w:val="24"/>
          <w:szCs w:val="24"/>
        </w:rPr>
      </w:pPr>
      <w:r>
        <w:rPr>
          <w:rFonts w:ascii="Calibri" w:eastAsia="Calibri" w:hAnsi="Calibri" w:cs="Calibri"/>
          <w:color w:val="0A0A0A"/>
          <w:sz w:val="24"/>
          <w:szCs w:val="24"/>
        </w:rPr>
        <w:t>Any project undertaken by the Conservancy on City property will be subject to review and approval by the City and will be designed and completed to the City's satisfaction.</w:t>
      </w:r>
    </w:p>
    <w:p w14:paraId="00000063" w14:textId="77777777" w:rsidR="00BA1F2A" w:rsidRDefault="00BA1F2A">
      <w:pPr>
        <w:spacing w:line="240" w:lineRule="auto"/>
        <w:ind w:left="720" w:right="338"/>
        <w:rPr>
          <w:rFonts w:ascii="Calibri" w:eastAsia="Calibri" w:hAnsi="Calibri" w:cs="Calibri"/>
          <w:color w:val="0A0A0A"/>
          <w:sz w:val="24"/>
          <w:szCs w:val="24"/>
        </w:rPr>
      </w:pPr>
    </w:p>
    <w:p w14:paraId="00000064" w14:textId="77777777" w:rsidR="00BA1F2A" w:rsidRDefault="00F549A7" w:rsidP="00377460">
      <w:pPr>
        <w:numPr>
          <w:ilvl w:val="0"/>
          <w:numId w:val="2"/>
        </w:numPr>
        <w:spacing w:line="240" w:lineRule="auto"/>
        <w:ind w:right="338"/>
        <w:jc w:val="both"/>
        <w:rPr>
          <w:rFonts w:ascii="Calibri" w:eastAsia="Calibri" w:hAnsi="Calibri" w:cs="Calibri"/>
          <w:color w:val="232323"/>
          <w:sz w:val="24"/>
          <w:szCs w:val="24"/>
        </w:rPr>
      </w:pPr>
      <w:r>
        <w:rPr>
          <w:rFonts w:ascii="Calibri" w:eastAsia="Calibri" w:hAnsi="Calibri" w:cs="Calibri"/>
          <w:color w:val="232323"/>
          <w:sz w:val="24"/>
          <w:szCs w:val="24"/>
        </w:rPr>
        <w:t>In addition to the above-referenced fundraising goals, the Conservancy may also establish an endowment, the corpus of which will remain with the Conservancy and will not pass to the City upon termination or expiration of this MOU for any reason. The corpus and all income from the endowment will be exclusively for the use of the Conservancy in connection with its mission and purpose.</w:t>
      </w:r>
    </w:p>
    <w:p w14:paraId="00000066" w14:textId="77777777" w:rsidR="00BA1F2A" w:rsidRDefault="00BA1F2A" w:rsidP="00E30480">
      <w:pPr>
        <w:spacing w:before="98" w:line="240" w:lineRule="auto"/>
        <w:rPr>
          <w:rFonts w:ascii="Calibri" w:eastAsia="Calibri" w:hAnsi="Calibri" w:cs="Calibri"/>
          <w:color w:val="0A0A0A"/>
          <w:sz w:val="24"/>
          <w:szCs w:val="24"/>
        </w:rPr>
      </w:pPr>
    </w:p>
    <w:p w14:paraId="00000067" w14:textId="77777777" w:rsidR="00BA1F2A" w:rsidRDefault="00F549A7">
      <w:pPr>
        <w:spacing w:after="240" w:line="240" w:lineRule="auto"/>
        <w:rPr>
          <w:rFonts w:ascii="Calibri" w:eastAsia="Calibri" w:hAnsi="Calibri" w:cs="Calibri"/>
          <w:sz w:val="24"/>
          <w:szCs w:val="24"/>
        </w:rPr>
      </w:pPr>
      <w:r>
        <w:rPr>
          <w:rFonts w:ascii="Calibri" w:eastAsia="Calibri" w:hAnsi="Calibri" w:cs="Calibri"/>
          <w:b/>
          <w:color w:val="0A0A0A"/>
          <w:sz w:val="24"/>
          <w:szCs w:val="24"/>
        </w:rPr>
        <w:t>VI. RESPONSIBILITIES OF THE CITY</w:t>
      </w:r>
    </w:p>
    <w:p w14:paraId="00000068" w14:textId="354F0778" w:rsidR="00BA1F2A" w:rsidRDefault="00D06DFC" w:rsidP="00D06DFC">
      <w:pPr>
        <w:numPr>
          <w:ilvl w:val="0"/>
          <w:numId w:val="14"/>
        </w:numPr>
        <w:spacing w:before="145" w:line="240" w:lineRule="auto"/>
        <w:ind w:right="357"/>
        <w:jc w:val="both"/>
        <w:rPr>
          <w:rFonts w:ascii="Calibri" w:eastAsia="Calibri" w:hAnsi="Calibri" w:cs="Calibri"/>
          <w:color w:val="0A0A0A"/>
          <w:sz w:val="24"/>
          <w:szCs w:val="24"/>
        </w:rPr>
      </w:pPr>
      <w:r>
        <w:rPr>
          <w:rFonts w:ascii="Calibri" w:eastAsia="Calibri" w:hAnsi="Calibri" w:cs="Calibri"/>
          <w:color w:val="0A0A0A"/>
          <w:sz w:val="24"/>
          <w:szCs w:val="24"/>
        </w:rPr>
        <w:t>As budgetary concerns permit, the City will appropriat</w:t>
      </w:r>
      <w:r w:rsidR="00377460">
        <w:rPr>
          <w:rFonts w:ascii="Calibri" w:eastAsia="Calibri" w:hAnsi="Calibri" w:cs="Calibri"/>
          <w:color w:val="0A0A0A"/>
          <w:sz w:val="24"/>
          <w:szCs w:val="24"/>
        </w:rPr>
        <w:t>e</w:t>
      </w:r>
      <w:r>
        <w:rPr>
          <w:rFonts w:ascii="Calibri" w:eastAsia="Calibri" w:hAnsi="Calibri" w:cs="Calibri"/>
          <w:color w:val="0A0A0A"/>
          <w:sz w:val="24"/>
          <w:szCs w:val="24"/>
        </w:rPr>
        <w:t xml:space="preserve"> fund</w:t>
      </w:r>
      <w:r w:rsidR="00377460">
        <w:rPr>
          <w:rFonts w:ascii="Calibri" w:eastAsia="Calibri" w:hAnsi="Calibri" w:cs="Calibri"/>
          <w:color w:val="0A0A0A"/>
          <w:sz w:val="24"/>
          <w:szCs w:val="24"/>
        </w:rPr>
        <w:t>s for</w:t>
      </w:r>
      <w:r>
        <w:rPr>
          <w:rFonts w:ascii="Calibri" w:eastAsia="Calibri" w:hAnsi="Calibri" w:cs="Calibri"/>
          <w:color w:val="0A0A0A"/>
          <w:sz w:val="24"/>
          <w:szCs w:val="24"/>
        </w:rPr>
        <w:t xml:space="preserve"> maintenance and improvements in Forsyth Park to the extent practicable in accordance with the Master Plan, but this paragraph does not obligate the City to include any </w:t>
      </w:r>
      <w:proofErr w:type="gramStart"/>
      <w:r>
        <w:rPr>
          <w:rFonts w:ascii="Calibri" w:eastAsia="Calibri" w:hAnsi="Calibri" w:cs="Calibri"/>
          <w:color w:val="0A0A0A"/>
          <w:sz w:val="24"/>
          <w:szCs w:val="24"/>
        </w:rPr>
        <w:t>particular amount</w:t>
      </w:r>
      <w:proofErr w:type="gramEnd"/>
      <w:r>
        <w:rPr>
          <w:rFonts w:ascii="Calibri" w:eastAsia="Calibri" w:hAnsi="Calibri" w:cs="Calibri"/>
          <w:color w:val="0A0A0A"/>
          <w:sz w:val="24"/>
          <w:szCs w:val="24"/>
        </w:rPr>
        <w:t xml:space="preserve"> of funds in its budget for such purposes.</w:t>
      </w:r>
    </w:p>
    <w:p w14:paraId="00000069" w14:textId="77777777" w:rsidR="00BA1F2A" w:rsidRDefault="00BA1F2A">
      <w:pPr>
        <w:spacing w:line="240" w:lineRule="auto"/>
        <w:ind w:left="720" w:right="357"/>
        <w:rPr>
          <w:rFonts w:ascii="Calibri" w:eastAsia="Calibri" w:hAnsi="Calibri" w:cs="Calibri"/>
          <w:color w:val="0A0A0A"/>
          <w:sz w:val="24"/>
          <w:szCs w:val="24"/>
        </w:rPr>
      </w:pPr>
    </w:p>
    <w:p w14:paraId="0000006A" w14:textId="77777777" w:rsidR="00BA1F2A" w:rsidRDefault="00F549A7" w:rsidP="00B87FA8">
      <w:pPr>
        <w:numPr>
          <w:ilvl w:val="0"/>
          <w:numId w:val="14"/>
        </w:numPr>
        <w:spacing w:line="240" w:lineRule="auto"/>
        <w:ind w:right="432"/>
        <w:jc w:val="both"/>
        <w:rPr>
          <w:rFonts w:ascii="Calibri" w:eastAsia="Calibri" w:hAnsi="Calibri" w:cs="Calibri"/>
          <w:color w:val="1F1F1F"/>
          <w:sz w:val="24"/>
          <w:szCs w:val="24"/>
        </w:rPr>
      </w:pPr>
      <w:r>
        <w:rPr>
          <w:rFonts w:ascii="Calibri" w:eastAsia="Calibri" w:hAnsi="Calibri" w:cs="Calibri"/>
          <w:color w:val="1F1F1F"/>
          <w:sz w:val="24"/>
          <w:szCs w:val="24"/>
        </w:rPr>
        <w:t xml:space="preserve">The City will </w:t>
      </w:r>
      <w:r>
        <w:rPr>
          <w:rFonts w:ascii="Calibri" w:eastAsia="Calibri" w:hAnsi="Calibri" w:cs="Calibri"/>
          <w:color w:val="1F1F1F"/>
          <w:sz w:val="24"/>
          <w:szCs w:val="24"/>
        </w:rPr>
        <w:t xml:space="preserve">maintain the full range of existing commitments to the </w:t>
      </w:r>
      <w:proofErr w:type="gramStart"/>
      <w:r>
        <w:rPr>
          <w:rFonts w:ascii="Calibri" w:eastAsia="Calibri" w:hAnsi="Calibri" w:cs="Calibri"/>
          <w:color w:val="1F1F1F"/>
          <w:sz w:val="24"/>
          <w:szCs w:val="24"/>
        </w:rPr>
        <w:t>Park</w:t>
      </w:r>
      <w:proofErr w:type="gramEnd"/>
      <w:r>
        <w:rPr>
          <w:rFonts w:ascii="Calibri" w:eastAsia="Calibri" w:hAnsi="Calibri" w:cs="Calibri"/>
          <w:color w:val="1F1F1F"/>
          <w:sz w:val="24"/>
          <w:szCs w:val="24"/>
        </w:rPr>
        <w:t>, including, but not limited to, maintenance, litter control, utilities commitments, event permitting and coordination and will provide a letter reflecting those commitments to the Conservancy upon request for</w:t>
      </w:r>
      <w:r>
        <w:rPr>
          <w:rFonts w:ascii="Calibri" w:eastAsia="Calibri" w:hAnsi="Calibri" w:cs="Calibri"/>
          <w:color w:val="A8A8A8"/>
          <w:sz w:val="24"/>
          <w:szCs w:val="24"/>
        </w:rPr>
        <w:t xml:space="preserve"> </w:t>
      </w:r>
      <w:r>
        <w:rPr>
          <w:rFonts w:ascii="Calibri" w:eastAsia="Calibri" w:hAnsi="Calibri" w:cs="Calibri"/>
          <w:color w:val="1F1F1F"/>
          <w:sz w:val="24"/>
          <w:szCs w:val="24"/>
        </w:rPr>
        <w:t>fundraising purposes.</w:t>
      </w:r>
    </w:p>
    <w:p w14:paraId="0000006B" w14:textId="77777777" w:rsidR="00BA1F2A" w:rsidRDefault="00BA1F2A">
      <w:pPr>
        <w:spacing w:line="240" w:lineRule="auto"/>
        <w:ind w:left="720"/>
        <w:rPr>
          <w:rFonts w:ascii="Calibri" w:eastAsia="Calibri" w:hAnsi="Calibri" w:cs="Calibri"/>
          <w:color w:val="1F1F1F"/>
          <w:sz w:val="24"/>
          <w:szCs w:val="24"/>
        </w:rPr>
      </w:pPr>
    </w:p>
    <w:p w14:paraId="0000006C" w14:textId="2E5B534E" w:rsidR="00BA1F2A" w:rsidRDefault="00F549A7" w:rsidP="00B87FA8">
      <w:pPr>
        <w:numPr>
          <w:ilvl w:val="0"/>
          <w:numId w:val="14"/>
        </w:numPr>
        <w:spacing w:line="240" w:lineRule="auto"/>
        <w:ind w:right="432"/>
        <w:jc w:val="both"/>
        <w:rPr>
          <w:rFonts w:ascii="Calibri" w:eastAsia="Calibri" w:hAnsi="Calibri" w:cs="Calibri"/>
          <w:color w:val="1F1F1F"/>
          <w:sz w:val="24"/>
          <w:szCs w:val="24"/>
        </w:rPr>
      </w:pPr>
      <w:r>
        <w:rPr>
          <w:rFonts w:ascii="Calibri" w:eastAsia="Calibri" w:hAnsi="Calibri" w:cs="Calibri"/>
          <w:color w:val="1F1F1F"/>
          <w:sz w:val="24"/>
          <w:szCs w:val="24"/>
        </w:rPr>
        <w:t xml:space="preserve">The </w:t>
      </w:r>
      <w:proofErr w:type="gramStart"/>
      <w:r>
        <w:rPr>
          <w:rFonts w:ascii="Calibri" w:eastAsia="Calibri" w:hAnsi="Calibri" w:cs="Calibri"/>
          <w:color w:val="1F1F1F"/>
          <w:sz w:val="24"/>
          <w:szCs w:val="24"/>
        </w:rPr>
        <w:t>City</w:t>
      </w:r>
      <w:proofErr w:type="gramEnd"/>
      <w:r>
        <w:rPr>
          <w:rFonts w:ascii="Calibri" w:eastAsia="Calibri" w:hAnsi="Calibri" w:cs="Calibri"/>
          <w:color w:val="1F1F1F"/>
          <w:sz w:val="24"/>
          <w:szCs w:val="24"/>
        </w:rPr>
        <w:t xml:space="preserve"> will protect the Park and new investments therein by ensuring that the management of events held in the Park is consistent</w:t>
      </w:r>
      <w:r w:rsidR="00B87FA8">
        <w:rPr>
          <w:rFonts w:ascii="Calibri" w:eastAsia="Calibri" w:hAnsi="Calibri" w:cs="Calibri"/>
          <w:color w:val="1F1F1F"/>
          <w:sz w:val="24"/>
          <w:szCs w:val="24"/>
        </w:rPr>
        <w:t>, to the extent practicable,</w:t>
      </w:r>
      <w:r>
        <w:rPr>
          <w:rFonts w:ascii="Calibri" w:eastAsia="Calibri" w:hAnsi="Calibri" w:cs="Calibri"/>
          <w:color w:val="1F1F1F"/>
          <w:sz w:val="24"/>
          <w:szCs w:val="24"/>
        </w:rPr>
        <w:t xml:space="preserve"> with the design features and other guidelines set forth within the Master Plan.</w:t>
      </w:r>
    </w:p>
    <w:p w14:paraId="0000006D" w14:textId="77777777" w:rsidR="00BA1F2A" w:rsidRDefault="00BA1F2A">
      <w:pPr>
        <w:spacing w:line="240" w:lineRule="auto"/>
        <w:ind w:right="432"/>
        <w:rPr>
          <w:rFonts w:ascii="Calibri" w:eastAsia="Calibri" w:hAnsi="Calibri" w:cs="Calibri"/>
          <w:color w:val="1F1F1F"/>
          <w:sz w:val="24"/>
          <w:szCs w:val="24"/>
        </w:rPr>
      </w:pPr>
    </w:p>
    <w:p w14:paraId="0000006E" w14:textId="438B4A22" w:rsidR="00BA1F2A" w:rsidRDefault="00F549A7" w:rsidP="000D5104">
      <w:pPr>
        <w:numPr>
          <w:ilvl w:val="0"/>
          <w:numId w:val="14"/>
        </w:numPr>
        <w:spacing w:line="240" w:lineRule="auto"/>
        <w:jc w:val="both"/>
        <w:rPr>
          <w:rFonts w:ascii="Calibri" w:eastAsia="Calibri" w:hAnsi="Calibri" w:cs="Calibri"/>
          <w:color w:val="0A0A0A"/>
          <w:sz w:val="24"/>
          <w:szCs w:val="24"/>
        </w:rPr>
      </w:pPr>
      <w:r>
        <w:rPr>
          <w:rFonts w:ascii="Calibri" w:eastAsia="Calibri" w:hAnsi="Calibri" w:cs="Calibri"/>
          <w:color w:val="0A0A0A"/>
          <w:sz w:val="24"/>
          <w:szCs w:val="24"/>
        </w:rPr>
        <w:lastRenderedPageBreak/>
        <w:t>The City agrees to seek and obtain any necessary permits or approvals for physical improvement projects regardless of funding, including but not limited to approvals under the City's Historic Preservation Ordinance.</w:t>
      </w:r>
    </w:p>
    <w:p w14:paraId="0000006F" w14:textId="77777777" w:rsidR="00BA1F2A" w:rsidRDefault="00BA1F2A">
      <w:pPr>
        <w:spacing w:line="240" w:lineRule="auto"/>
        <w:rPr>
          <w:rFonts w:ascii="Calibri" w:eastAsia="Calibri" w:hAnsi="Calibri" w:cs="Calibri"/>
          <w:color w:val="1F1F1F"/>
          <w:sz w:val="24"/>
          <w:szCs w:val="24"/>
        </w:rPr>
      </w:pPr>
    </w:p>
    <w:p w14:paraId="00000070" w14:textId="0D34C6FC" w:rsidR="00BA1F2A" w:rsidRDefault="00F549A7" w:rsidP="000D5104">
      <w:pPr>
        <w:numPr>
          <w:ilvl w:val="0"/>
          <w:numId w:val="14"/>
        </w:numPr>
        <w:spacing w:line="240" w:lineRule="auto"/>
        <w:ind w:right="432"/>
        <w:jc w:val="both"/>
        <w:rPr>
          <w:rFonts w:ascii="Calibri" w:eastAsia="Calibri" w:hAnsi="Calibri" w:cs="Calibri"/>
          <w:color w:val="1F1F1F"/>
          <w:sz w:val="24"/>
          <w:szCs w:val="24"/>
        </w:rPr>
      </w:pPr>
      <w:r>
        <w:rPr>
          <w:rFonts w:ascii="Calibri" w:eastAsia="Calibri" w:hAnsi="Calibri" w:cs="Calibri"/>
          <w:color w:val="1F1F1F"/>
          <w:sz w:val="24"/>
          <w:szCs w:val="24"/>
        </w:rPr>
        <w:t xml:space="preserve">The </w:t>
      </w:r>
      <w:proofErr w:type="gramStart"/>
      <w:r>
        <w:rPr>
          <w:rFonts w:ascii="Calibri" w:eastAsia="Calibri" w:hAnsi="Calibri" w:cs="Calibri"/>
          <w:color w:val="1F1F1F"/>
          <w:sz w:val="24"/>
          <w:szCs w:val="24"/>
        </w:rPr>
        <w:t>City</w:t>
      </w:r>
      <w:proofErr w:type="gramEnd"/>
      <w:r>
        <w:rPr>
          <w:rFonts w:ascii="Calibri" w:eastAsia="Calibri" w:hAnsi="Calibri" w:cs="Calibri"/>
          <w:color w:val="1F1F1F"/>
          <w:sz w:val="24"/>
          <w:szCs w:val="24"/>
        </w:rPr>
        <w:t xml:space="preserve"> will ensu</w:t>
      </w:r>
      <w:r w:rsidR="000D5104">
        <w:rPr>
          <w:rFonts w:ascii="Calibri" w:eastAsia="Calibri" w:hAnsi="Calibri" w:cs="Calibri"/>
          <w:color w:val="1F1F1F"/>
          <w:sz w:val="24"/>
          <w:szCs w:val="24"/>
        </w:rPr>
        <w:t>re</w:t>
      </w:r>
      <w:r>
        <w:rPr>
          <w:rFonts w:ascii="Calibri" w:eastAsia="Calibri" w:hAnsi="Calibri" w:cs="Calibri"/>
          <w:color w:val="1F1F1F"/>
          <w:sz w:val="24"/>
          <w:szCs w:val="24"/>
        </w:rPr>
        <w:t xml:space="preserve"> that any maintenance, construction, or work performed in the Park is consistent</w:t>
      </w:r>
      <w:r w:rsidR="000D5104">
        <w:rPr>
          <w:rFonts w:ascii="Calibri" w:eastAsia="Calibri" w:hAnsi="Calibri" w:cs="Calibri"/>
          <w:color w:val="1F1F1F"/>
          <w:sz w:val="24"/>
          <w:szCs w:val="24"/>
        </w:rPr>
        <w:t>, to the extent practicable,</w:t>
      </w:r>
      <w:r>
        <w:rPr>
          <w:rFonts w:ascii="Calibri" w:eastAsia="Calibri" w:hAnsi="Calibri" w:cs="Calibri"/>
          <w:color w:val="1F1F1F"/>
          <w:sz w:val="24"/>
          <w:szCs w:val="24"/>
        </w:rPr>
        <w:t xml:space="preserve"> with the Master Plan and </w:t>
      </w:r>
      <w:r w:rsidR="000D5104">
        <w:rPr>
          <w:rFonts w:ascii="Calibri" w:eastAsia="Calibri" w:hAnsi="Calibri" w:cs="Calibri"/>
          <w:color w:val="1F1F1F"/>
          <w:sz w:val="24"/>
          <w:szCs w:val="24"/>
        </w:rPr>
        <w:t>protects</w:t>
      </w:r>
      <w:r>
        <w:rPr>
          <w:rFonts w:ascii="Calibri" w:eastAsia="Calibri" w:hAnsi="Calibri" w:cs="Calibri"/>
          <w:color w:val="1F1F1F"/>
          <w:sz w:val="24"/>
          <w:szCs w:val="24"/>
        </w:rPr>
        <w:t xml:space="preserve"> the historic</w:t>
      </w:r>
      <w:r w:rsidR="000D5104">
        <w:rPr>
          <w:rFonts w:ascii="Calibri" w:eastAsia="Calibri" w:hAnsi="Calibri" w:cs="Calibri"/>
          <w:color w:val="1F1F1F"/>
          <w:sz w:val="24"/>
          <w:szCs w:val="24"/>
        </w:rPr>
        <w:t>al</w:t>
      </w:r>
      <w:r>
        <w:rPr>
          <w:rFonts w:ascii="Calibri" w:eastAsia="Calibri" w:hAnsi="Calibri" w:cs="Calibri"/>
          <w:color w:val="1F1F1F"/>
          <w:sz w:val="24"/>
          <w:szCs w:val="24"/>
        </w:rPr>
        <w:t xml:space="preserve"> integrity of the Park.</w:t>
      </w:r>
    </w:p>
    <w:p w14:paraId="00000071" w14:textId="77777777" w:rsidR="00BA1F2A" w:rsidRDefault="00BA1F2A">
      <w:pPr>
        <w:spacing w:line="240" w:lineRule="auto"/>
        <w:ind w:left="720"/>
        <w:rPr>
          <w:rFonts w:ascii="Calibri" w:eastAsia="Calibri" w:hAnsi="Calibri" w:cs="Calibri"/>
          <w:color w:val="0A0A0A"/>
          <w:sz w:val="24"/>
          <w:szCs w:val="24"/>
        </w:rPr>
      </w:pPr>
    </w:p>
    <w:p w14:paraId="00000072" w14:textId="77777777" w:rsidR="00BA1F2A" w:rsidRDefault="00F549A7" w:rsidP="000D5104">
      <w:pPr>
        <w:numPr>
          <w:ilvl w:val="0"/>
          <w:numId w:val="14"/>
        </w:numPr>
        <w:spacing w:line="240" w:lineRule="auto"/>
        <w:ind w:right="432"/>
        <w:jc w:val="both"/>
        <w:rPr>
          <w:rFonts w:ascii="Calibri" w:eastAsia="Calibri" w:hAnsi="Calibri" w:cs="Calibri"/>
          <w:color w:val="1F1F1F"/>
          <w:sz w:val="24"/>
          <w:szCs w:val="24"/>
        </w:rPr>
      </w:pPr>
      <w:r>
        <w:rPr>
          <w:rFonts w:ascii="Calibri" w:eastAsia="Calibri" w:hAnsi="Calibri" w:cs="Calibri"/>
          <w:color w:val="0A0A0A"/>
          <w:sz w:val="24"/>
          <w:szCs w:val="24"/>
        </w:rPr>
        <w:t>There is no obligation that the City provide financial or in- kind support to the Conservancy.</w:t>
      </w:r>
    </w:p>
    <w:p w14:paraId="00000073" w14:textId="77777777" w:rsidR="00BA1F2A" w:rsidRDefault="00BA1F2A">
      <w:pPr>
        <w:spacing w:line="240" w:lineRule="auto"/>
        <w:ind w:left="720"/>
        <w:rPr>
          <w:rFonts w:ascii="Calibri" w:eastAsia="Calibri" w:hAnsi="Calibri" w:cs="Calibri"/>
          <w:color w:val="0A0A0A"/>
          <w:sz w:val="24"/>
          <w:szCs w:val="24"/>
        </w:rPr>
      </w:pPr>
    </w:p>
    <w:p w14:paraId="00000074" w14:textId="77777777" w:rsidR="00BA1F2A" w:rsidRDefault="00F549A7" w:rsidP="000D5104">
      <w:pPr>
        <w:numPr>
          <w:ilvl w:val="0"/>
          <w:numId w:val="14"/>
        </w:numPr>
        <w:spacing w:line="240" w:lineRule="auto"/>
        <w:ind w:right="432"/>
        <w:jc w:val="both"/>
        <w:rPr>
          <w:rFonts w:ascii="Calibri" w:eastAsia="Calibri" w:hAnsi="Calibri" w:cs="Calibri"/>
          <w:color w:val="1F1F1F"/>
          <w:sz w:val="24"/>
          <w:szCs w:val="24"/>
        </w:rPr>
      </w:pPr>
      <w:bookmarkStart w:id="0" w:name="_gjdgxs" w:colFirst="0" w:colLast="0"/>
      <w:bookmarkEnd w:id="0"/>
      <w:r>
        <w:rPr>
          <w:rFonts w:ascii="Calibri" w:eastAsia="Calibri" w:hAnsi="Calibri" w:cs="Calibri"/>
          <w:color w:val="0A0A0A"/>
          <w:sz w:val="24"/>
          <w:szCs w:val="24"/>
        </w:rPr>
        <w:t>The City may provide limited and reasonable support to the Conservancy, at the discretion of the City.</w:t>
      </w:r>
    </w:p>
    <w:p w14:paraId="00000076" w14:textId="77777777" w:rsidR="00BA1F2A" w:rsidRDefault="00BA1F2A">
      <w:pPr>
        <w:spacing w:line="240" w:lineRule="auto"/>
        <w:rPr>
          <w:rFonts w:ascii="Calibri" w:eastAsia="Calibri" w:hAnsi="Calibri" w:cs="Calibri"/>
          <w:sz w:val="24"/>
          <w:szCs w:val="24"/>
        </w:rPr>
      </w:pPr>
    </w:p>
    <w:p w14:paraId="00000077"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t>VII. GIFTS FUND MANAGEMENT</w:t>
      </w:r>
    </w:p>
    <w:p w14:paraId="00000078" w14:textId="61FFA5CC" w:rsidR="00BA1F2A" w:rsidRDefault="00F549A7" w:rsidP="00C32613">
      <w:pPr>
        <w:numPr>
          <w:ilvl w:val="0"/>
          <w:numId w:val="7"/>
        </w:numPr>
        <w:spacing w:before="145" w:line="240" w:lineRule="auto"/>
        <w:ind w:right="232"/>
        <w:jc w:val="both"/>
        <w:rPr>
          <w:rFonts w:ascii="Calibri" w:eastAsia="Calibri" w:hAnsi="Calibri" w:cs="Calibri"/>
          <w:color w:val="000000"/>
          <w:sz w:val="24"/>
          <w:szCs w:val="24"/>
        </w:rPr>
      </w:pPr>
      <w:r>
        <w:rPr>
          <w:rFonts w:ascii="Calibri" w:eastAsia="Calibri" w:hAnsi="Calibri" w:cs="Calibri"/>
          <w:color w:val="0A0A0A"/>
          <w:sz w:val="24"/>
          <w:szCs w:val="24"/>
        </w:rPr>
        <w:t>During the term of this MOU</w:t>
      </w:r>
      <w:r w:rsidR="00403462">
        <w:rPr>
          <w:rFonts w:ascii="Calibri" w:eastAsia="Calibri" w:hAnsi="Calibri" w:cs="Calibri"/>
          <w:color w:val="0A0A0A"/>
          <w:sz w:val="24"/>
          <w:szCs w:val="24"/>
        </w:rPr>
        <w:t>,</w:t>
      </w:r>
      <w:r>
        <w:rPr>
          <w:rFonts w:ascii="Calibri" w:eastAsia="Calibri" w:hAnsi="Calibri" w:cs="Calibri"/>
          <w:color w:val="0A0A0A"/>
          <w:sz w:val="24"/>
          <w:szCs w:val="24"/>
        </w:rPr>
        <w:t xml:space="preserve"> the Conservancy </w:t>
      </w:r>
      <w:r>
        <w:rPr>
          <w:rFonts w:ascii="Calibri" w:eastAsia="Calibri" w:hAnsi="Calibri" w:cs="Calibri"/>
          <w:color w:val="1F1F1F"/>
          <w:sz w:val="24"/>
          <w:szCs w:val="24"/>
        </w:rPr>
        <w:t xml:space="preserve">will </w:t>
      </w:r>
      <w:r>
        <w:rPr>
          <w:rFonts w:ascii="Calibri" w:eastAsia="Calibri" w:hAnsi="Calibri" w:cs="Calibri"/>
          <w:color w:val="0A0A0A"/>
          <w:sz w:val="24"/>
          <w:szCs w:val="24"/>
        </w:rPr>
        <w:t xml:space="preserve">be responsible for overseeing the management of funds that originate with </w:t>
      </w:r>
      <w:r>
        <w:rPr>
          <w:rFonts w:ascii="Calibri" w:eastAsia="Calibri" w:hAnsi="Calibri" w:cs="Calibri"/>
          <w:color w:val="313131"/>
          <w:sz w:val="24"/>
          <w:szCs w:val="24"/>
        </w:rPr>
        <w:t xml:space="preserve">its </w:t>
      </w:r>
      <w:r>
        <w:rPr>
          <w:rFonts w:ascii="Calibri" w:eastAsia="Calibri" w:hAnsi="Calibri" w:cs="Calibri"/>
          <w:color w:val="0A0A0A"/>
          <w:sz w:val="24"/>
          <w:szCs w:val="24"/>
        </w:rPr>
        <w:t>activities or are entrusted to it by its donors. Conservancy fund management will include the following:</w:t>
      </w:r>
    </w:p>
    <w:p w14:paraId="00000079" w14:textId="77777777" w:rsidR="00BA1F2A" w:rsidRDefault="00BA1F2A">
      <w:pPr>
        <w:spacing w:line="240" w:lineRule="auto"/>
        <w:ind w:left="720" w:right="232"/>
        <w:rPr>
          <w:rFonts w:ascii="Calibri" w:eastAsia="Calibri" w:hAnsi="Calibri" w:cs="Calibri"/>
          <w:sz w:val="24"/>
          <w:szCs w:val="24"/>
        </w:rPr>
      </w:pPr>
    </w:p>
    <w:p w14:paraId="0000007A" w14:textId="77777777" w:rsidR="00BA1F2A" w:rsidRDefault="00F549A7" w:rsidP="00C32613">
      <w:pPr>
        <w:numPr>
          <w:ilvl w:val="2"/>
          <w:numId w:val="12"/>
        </w:numPr>
        <w:spacing w:line="240" w:lineRule="auto"/>
        <w:ind w:right="232"/>
        <w:jc w:val="both"/>
        <w:rPr>
          <w:rFonts w:ascii="Calibri" w:eastAsia="Calibri" w:hAnsi="Calibri" w:cs="Calibri"/>
          <w:color w:val="0A0A0A"/>
          <w:sz w:val="24"/>
          <w:szCs w:val="24"/>
        </w:rPr>
      </w:pPr>
      <w:r>
        <w:rPr>
          <w:rFonts w:ascii="Calibri" w:eastAsia="Calibri" w:hAnsi="Calibri" w:cs="Calibri"/>
          <w:color w:val="0A0A0A"/>
          <w:sz w:val="24"/>
          <w:szCs w:val="24"/>
        </w:rPr>
        <w:t xml:space="preserve">The Conservancy is entitled to apply a certain portion of the gifts as an offset to its annual operating </w:t>
      </w:r>
      <w:r>
        <w:rPr>
          <w:rFonts w:ascii="Calibri" w:eastAsia="Calibri" w:hAnsi="Calibri" w:cs="Calibri"/>
          <w:color w:val="1F1F1F"/>
          <w:sz w:val="24"/>
          <w:szCs w:val="24"/>
        </w:rPr>
        <w:t>expenses.</w:t>
      </w:r>
    </w:p>
    <w:p w14:paraId="0000007B" w14:textId="77777777" w:rsidR="00BA1F2A" w:rsidRDefault="00BA1F2A">
      <w:pPr>
        <w:spacing w:line="240" w:lineRule="auto"/>
        <w:ind w:left="2160" w:right="232"/>
        <w:rPr>
          <w:rFonts w:ascii="Calibri" w:eastAsia="Calibri" w:hAnsi="Calibri" w:cs="Calibri"/>
          <w:color w:val="1F1F1F"/>
          <w:sz w:val="24"/>
          <w:szCs w:val="24"/>
        </w:rPr>
      </w:pPr>
    </w:p>
    <w:p w14:paraId="0000007C" w14:textId="77777777" w:rsidR="00BA1F2A" w:rsidRDefault="00F549A7" w:rsidP="00C32613">
      <w:pPr>
        <w:numPr>
          <w:ilvl w:val="2"/>
          <w:numId w:val="12"/>
        </w:numPr>
        <w:spacing w:line="240" w:lineRule="auto"/>
        <w:ind w:right="232"/>
        <w:jc w:val="both"/>
        <w:rPr>
          <w:rFonts w:ascii="Calibri" w:eastAsia="Calibri" w:hAnsi="Calibri" w:cs="Calibri"/>
          <w:color w:val="0A0A0A"/>
          <w:sz w:val="24"/>
          <w:szCs w:val="24"/>
        </w:rPr>
      </w:pPr>
      <w:r>
        <w:rPr>
          <w:rFonts w:ascii="Calibri" w:eastAsia="Calibri" w:hAnsi="Calibri" w:cs="Calibri"/>
          <w:color w:val="0A0A0A"/>
          <w:sz w:val="24"/>
          <w:szCs w:val="24"/>
        </w:rPr>
        <w:t xml:space="preserve">The Conservancy is </w:t>
      </w:r>
      <w:r>
        <w:rPr>
          <w:rFonts w:ascii="Calibri" w:eastAsia="Calibri" w:hAnsi="Calibri" w:cs="Calibri"/>
          <w:color w:val="1F1F1F"/>
          <w:sz w:val="24"/>
          <w:szCs w:val="24"/>
        </w:rPr>
        <w:t xml:space="preserve">authorized </w:t>
      </w:r>
      <w:r>
        <w:rPr>
          <w:rFonts w:ascii="Calibri" w:eastAsia="Calibri" w:hAnsi="Calibri" w:cs="Calibri"/>
          <w:color w:val="0A0A0A"/>
          <w:sz w:val="24"/>
          <w:szCs w:val="24"/>
        </w:rPr>
        <w:t xml:space="preserve">to accept restricted gifts </w:t>
      </w:r>
      <w:r>
        <w:rPr>
          <w:rFonts w:ascii="Calibri" w:eastAsia="Calibri" w:hAnsi="Calibri" w:cs="Calibri"/>
          <w:color w:val="1F1F1F"/>
          <w:sz w:val="24"/>
          <w:szCs w:val="24"/>
        </w:rPr>
        <w:t xml:space="preserve">that </w:t>
      </w:r>
      <w:r>
        <w:rPr>
          <w:rFonts w:ascii="Calibri" w:eastAsia="Calibri" w:hAnsi="Calibri" w:cs="Calibri"/>
          <w:color w:val="0A0A0A"/>
          <w:sz w:val="24"/>
          <w:szCs w:val="24"/>
        </w:rPr>
        <w:t>are designed to benefit Forsyth Park. Distribution of restricted funds will be made in accordance with donor intent and any operating agreements between the Parties.</w:t>
      </w:r>
    </w:p>
    <w:p w14:paraId="0000007D" w14:textId="77777777" w:rsidR="00BA1F2A" w:rsidRDefault="00BA1F2A">
      <w:pPr>
        <w:spacing w:line="240" w:lineRule="auto"/>
        <w:ind w:left="2160" w:right="232"/>
        <w:rPr>
          <w:rFonts w:ascii="Calibri" w:eastAsia="Calibri" w:hAnsi="Calibri" w:cs="Calibri"/>
          <w:color w:val="0A0A0A"/>
          <w:sz w:val="24"/>
          <w:szCs w:val="24"/>
        </w:rPr>
      </w:pPr>
    </w:p>
    <w:p w14:paraId="0000007E" w14:textId="77777777" w:rsidR="00BA1F2A" w:rsidRDefault="00F549A7" w:rsidP="00C32613">
      <w:pPr>
        <w:numPr>
          <w:ilvl w:val="0"/>
          <w:numId w:val="7"/>
        </w:numPr>
        <w:spacing w:line="240" w:lineRule="auto"/>
        <w:ind w:right="232"/>
        <w:jc w:val="both"/>
        <w:rPr>
          <w:rFonts w:ascii="Calibri" w:eastAsia="Calibri" w:hAnsi="Calibri" w:cs="Calibri"/>
          <w:sz w:val="24"/>
          <w:szCs w:val="24"/>
        </w:rPr>
      </w:pPr>
      <w:r>
        <w:rPr>
          <w:rFonts w:ascii="Calibri" w:eastAsia="Calibri" w:hAnsi="Calibri" w:cs="Calibri"/>
          <w:color w:val="0A0A0A"/>
          <w:sz w:val="24"/>
          <w:szCs w:val="24"/>
        </w:rPr>
        <w:t xml:space="preserve">The Conservancy will follow Generally Accepted Accounting Principles for nonprofit corporations and will enact prudent governance policies </w:t>
      </w:r>
      <w:proofErr w:type="gramStart"/>
      <w:r>
        <w:rPr>
          <w:rFonts w:ascii="Calibri" w:eastAsia="Calibri" w:hAnsi="Calibri" w:cs="Calibri"/>
          <w:color w:val="0A0A0A"/>
          <w:sz w:val="24"/>
          <w:szCs w:val="24"/>
        </w:rPr>
        <w:t>with regard to</w:t>
      </w:r>
      <w:proofErr w:type="gramEnd"/>
      <w:r>
        <w:rPr>
          <w:rFonts w:ascii="Calibri" w:eastAsia="Calibri" w:hAnsi="Calibri" w:cs="Calibri"/>
          <w:color w:val="0A0A0A"/>
          <w:sz w:val="24"/>
          <w:szCs w:val="24"/>
        </w:rPr>
        <w:t xml:space="preserve"> any invested funds.</w:t>
      </w:r>
    </w:p>
    <w:p w14:paraId="00000080" w14:textId="77777777" w:rsidR="00BA1F2A" w:rsidRDefault="00BA1F2A">
      <w:pPr>
        <w:spacing w:after="240" w:line="240" w:lineRule="auto"/>
        <w:rPr>
          <w:rFonts w:ascii="Calibri" w:eastAsia="Calibri" w:hAnsi="Calibri" w:cs="Calibri"/>
          <w:sz w:val="24"/>
          <w:szCs w:val="24"/>
        </w:rPr>
      </w:pPr>
    </w:p>
    <w:p w14:paraId="00000081"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t>VIII. CONSERVANCY FILING, AUDITS AND REPORTING</w:t>
      </w:r>
    </w:p>
    <w:p w14:paraId="00000082" w14:textId="77777777" w:rsidR="00BA1F2A" w:rsidRDefault="00F549A7" w:rsidP="00586640">
      <w:pPr>
        <w:numPr>
          <w:ilvl w:val="0"/>
          <w:numId w:val="11"/>
        </w:numPr>
        <w:spacing w:before="145" w:line="240" w:lineRule="auto"/>
        <w:ind w:right="493"/>
        <w:jc w:val="both"/>
        <w:rPr>
          <w:rFonts w:ascii="Calibri" w:eastAsia="Calibri" w:hAnsi="Calibri" w:cs="Calibri"/>
          <w:sz w:val="24"/>
          <w:szCs w:val="24"/>
        </w:rPr>
      </w:pPr>
      <w:r>
        <w:rPr>
          <w:rFonts w:ascii="Calibri" w:eastAsia="Calibri" w:hAnsi="Calibri" w:cs="Calibri"/>
          <w:color w:val="0A0A0A"/>
          <w:sz w:val="24"/>
          <w:szCs w:val="24"/>
        </w:rPr>
        <w:t>The Conservancy will</w:t>
      </w:r>
      <w:r>
        <w:rPr>
          <w:rFonts w:ascii="Calibri" w:eastAsia="Calibri" w:hAnsi="Calibri" w:cs="Calibri"/>
          <w:b/>
          <w:color w:val="0A0A0A"/>
          <w:sz w:val="24"/>
          <w:szCs w:val="24"/>
        </w:rPr>
        <w:t xml:space="preserve"> </w:t>
      </w:r>
      <w:r>
        <w:rPr>
          <w:rFonts w:ascii="Calibri" w:eastAsia="Calibri" w:hAnsi="Calibri" w:cs="Calibri"/>
          <w:color w:val="0A0A0A"/>
          <w:sz w:val="24"/>
          <w:szCs w:val="24"/>
        </w:rPr>
        <w:t xml:space="preserve">file all </w:t>
      </w:r>
      <w:r>
        <w:rPr>
          <w:rFonts w:ascii="Calibri" w:eastAsia="Calibri" w:hAnsi="Calibri" w:cs="Calibri"/>
          <w:color w:val="1F1F1F"/>
          <w:sz w:val="24"/>
          <w:szCs w:val="24"/>
        </w:rPr>
        <w:t xml:space="preserve">reports </w:t>
      </w:r>
      <w:r>
        <w:rPr>
          <w:rFonts w:ascii="Calibri" w:eastAsia="Calibri" w:hAnsi="Calibri" w:cs="Calibri"/>
          <w:color w:val="0A0A0A"/>
          <w:sz w:val="24"/>
          <w:szCs w:val="24"/>
        </w:rPr>
        <w:t>and other documents required by law in a timely and comprehensive manner, including but not limited to those required by the Georgia Non</w:t>
      </w:r>
      <w:r>
        <w:rPr>
          <w:rFonts w:ascii="Calibri" w:eastAsia="Calibri" w:hAnsi="Calibri" w:cs="Calibri"/>
          <w:color w:val="424242"/>
          <w:sz w:val="24"/>
          <w:szCs w:val="24"/>
        </w:rPr>
        <w:t>-</w:t>
      </w:r>
      <w:r>
        <w:rPr>
          <w:rFonts w:ascii="Calibri" w:eastAsia="Calibri" w:hAnsi="Calibri" w:cs="Calibri"/>
          <w:color w:val="0A0A0A"/>
          <w:sz w:val="24"/>
          <w:szCs w:val="24"/>
        </w:rPr>
        <w:t xml:space="preserve">Profit Corporations Act and the United States Internal Revenue Code and shall provide the City with copies of </w:t>
      </w:r>
      <w:r>
        <w:rPr>
          <w:rFonts w:ascii="Calibri" w:eastAsia="Calibri" w:hAnsi="Calibri" w:cs="Calibri"/>
          <w:color w:val="1F1F1F"/>
          <w:sz w:val="24"/>
          <w:szCs w:val="24"/>
        </w:rPr>
        <w:t xml:space="preserve">such reports </w:t>
      </w:r>
      <w:r>
        <w:rPr>
          <w:rFonts w:ascii="Calibri" w:eastAsia="Calibri" w:hAnsi="Calibri" w:cs="Calibri"/>
          <w:color w:val="0A0A0A"/>
          <w:sz w:val="24"/>
          <w:szCs w:val="24"/>
        </w:rPr>
        <w:t>upon request.</w:t>
      </w:r>
      <w:r>
        <w:rPr>
          <w:rFonts w:ascii="Calibri" w:eastAsia="Calibri" w:hAnsi="Calibri" w:cs="Calibri"/>
          <w:color w:val="0A0A0A"/>
          <w:sz w:val="24"/>
          <w:szCs w:val="24"/>
        </w:rPr>
        <w:tab/>
      </w:r>
      <w:r>
        <w:rPr>
          <w:rFonts w:ascii="Calibri" w:eastAsia="Calibri" w:hAnsi="Calibri" w:cs="Calibri"/>
          <w:color w:val="0A0A0A"/>
          <w:sz w:val="24"/>
          <w:szCs w:val="24"/>
          <w:vertAlign w:val="subscript"/>
        </w:rPr>
        <w:t>,</w:t>
      </w:r>
    </w:p>
    <w:p w14:paraId="00000083" w14:textId="77777777" w:rsidR="00BA1F2A" w:rsidRDefault="00BA1F2A">
      <w:pPr>
        <w:spacing w:line="240" w:lineRule="auto"/>
        <w:ind w:left="720" w:right="493"/>
        <w:rPr>
          <w:rFonts w:ascii="Calibri" w:eastAsia="Calibri" w:hAnsi="Calibri" w:cs="Calibri"/>
          <w:sz w:val="24"/>
          <w:szCs w:val="24"/>
        </w:rPr>
      </w:pPr>
    </w:p>
    <w:p w14:paraId="00000084" w14:textId="77777777" w:rsidR="00BA1F2A" w:rsidRDefault="00F549A7" w:rsidP="00586640">
      <w:pPr>
        <w:numPr>
          <w:ilvl w:val="0"/>
          <w:numId w:val="11"/>
        </w:numPr>
        <w:spacing w:line="240" w:lineRule="auto"/>
        <w:ind w:right="493"/>
        <w:jc w:val="both"/>
        <w:rPr>
          <w:rFonts w:ascii="Calibri" w:eastAsia="Calibri" w:hAnsi="Calibri" w:cs="Calibri"/>
          <w:sz w:val="24"/>
          <w:szCs w:val="24"/>
        </w:rPr>
      </w:pPr>
      <w:r>
        <w:rPr>
          <w:rFonts w:ascii="Calibri" w:eastAsia="Calibri" w:hAnsi="Calibri" w:cs="Calibri"/>
          <w:color w:val="0A0A0A"/>
          <w:sz w:val="24"/>
          <w:szCs w:val="24"/>
        </w:rPr>
        <w:t xml:space="preserve">Upon request, the Conservancy will supply the City with an </w:t>
      </w:r>
      <w:r>
        <w:rPr>
          <w:rFonts w:ascii="Calibri" w:eastAsia="Calibri" w:hAnsi="Calibri" w:cs="Calibri"/>
          <w:color w:val="1F1F1F"/>
          <w:sz w:val="24"/>
          <w:szCs w:val="24"/>
        </w:rPr>
        <w:t xml:space="preserve">annual set of </w:t>
      </w:r>
      <w:r>
        <w:rPr>
          <w:rFonts w:ascii="Calibri" w:eastAsia="Calibri" w:hAnsi="Calibri" w:cs="Calibri"/>
          <w:color w:val="0A0A0A"/>
          <w:sz w:val="24"/>
          <w:szCs w:val="24"/>
        </w:rPr>
        <w:t xml:space="preserve">relevant </w:t>
      </w:r>
      <w:r>
        <w:rPr>
          <w:rFonts w:ascii="Calibri" w:eastAsia="Calibri" w:hAnsi="Calibri" w:cs="Calibri"/>
          <w:color w:val="1F1F1F"/>
          <w:sz w:val="24"/>
          <w:szCs w:val="24"/>
        </w:rPr>
        <w:t xml:space="preserve">summary </w:t>
      </w:r>
      <w:r>
        <w:rPr>
          <w:rFonts w:ascii="Calibri" w:eastAsia="Calibri" w:hAnsi="Calibri" w:cs="Calibri"/>
          <w:color w:val="0A0A0A"/>
          <w:sz w:val="24"/>
          <w:szCs w:val="24"/>
        </w:rPr>
        <w:t>financial statements for the most recently ended fiscal year.</w:t>
      </w:r>
    </w:p>
    <w:p w14:paraId="00000085" w14:textId="77777777" w:rsidR="00BA1F2A" w:rsidRDefault="00BA1F2A">
      <w:pPr>
        <w:spacing w:line="240" w:lineRule="auto"/>
        <w:ind w:left="720" w:right="493"/>
        <w:rPr>
          <w:rFonts w:ascii="Calibri" w:eastAsia="Calibri" w:hAnsi="Calibri" w:cs="Calibri"/>
          <w:color w:val="0A0A0A"/>
          <w:sz w:val="24"/>
          <w:szCs w:val="24"/>
        </w:rPr>
      </w:pPr>
    </w:p>
    <w:p w14:paraId="00000086" w14:textId="77777777" w:rsidR="00BA1F2A" w:rsidRDefault="00F549A7" w:rsidP="00586640">
      <w:pPr>
        <w:numPr>
          <w:ilvl w:val="0"/>
          <w:numId w:val="11"/>
        </w:numPr>
        <w:spacing w:line="240" w:lineRule="auto"/>
        <w:ind w:right="493"/>
        <w:jc w:val="both"/>
        <w:rPr>
          <w:rFonts w:ascii="Calibri" w:eastAsia="Calibri" w:hAnsi="Calibri" w:cs="Calibri"/>
          <w:sz w:val="24"/>
          <w:szCs w:val="24"/>
        </w:rPr>
      </w:pPr>
      <w:r>
        <w:rPr>
          <w:rFonts w:ascii="Calibri" w:eastAsia="Calibri" w:hAnsi="Calibri" w:cs="Calibri"/>
          <w:color w:val="0A0A0A"/>
          <w:sz w:val="24"/>
          <w:szCs w:val="24"/>
        </w:rPr>
        <w:t>Upon request, the Conservancy agrees to provide the City, annually</w:t>
      </w:r>
      <w:r>
        <w:rPr>
          <w:rFonts w:ascii="Calibri" w:eastAsia="Calibri" w:hAnsi="Calibri" w:cs="Calibri"/>
          <w:color w:val="4D4D4D"/>
          <w:sz w:val="24"/>
          <w:szCs w:val="24"/>
        </w:rPr>
        <w:t>,</w:t>
      </w:r>
      <w:r>
        <w:rPr>
          <w:rFonts w:ascii="Calibri" w:eastAsia="Calibri" w:hAnsi="Calibri" w:cs="Calibri"/>
          <w:color w:val="0A0A0A"/>
          <w:sz w:val="24"/>
          <w:szCs w:val="24"/>
        </w:rPr>
        <w:t xml:space="preserve"> an annual report and</w:t>
      </w:r>
      <w:r>
        <w:rPr>
          <w:rFonts w:ascii="Calibri" w:eastAsia="Calibri" w:hAnsi="Calibri" w:cs="Calibri"/>
          <w:sz w:val="24"/>
          <w:szCs w:val="24"/>
        </w:rPr>
        <w:t xml:space="preserve"> a </w:t>
      </w:r>
      <w:r>
        <w:rPr>
          <w:rFonts w:ascii="Calibri" w:eastAsia="Calibri" w:hAnsi="Calibri" w:cs="Calibri"/>
          <w:color w:val="0A0A0A"/>
          <w:sz w:val="24"/>
          <w:szCs w:val="24"/>
        </w:rPr>
        <w:t>list of Conservancy governing board, officers, and advisors.</w:t>
      </w:r>
    </w:p>
    <w:p w14:paraId="00000088"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lastRenderedPageBreak/>
        <w:t>IX. CONFIDENTIALITY</w:t>
      </w:r>
    </w:p>
    <w:p w14:paraId="00000089" w14:textId="77777777" w:rsidR="00BA1F2A" w:rsidRDefault="00F549A7" w:rsidP="0080285A">
      <w:pPr>
        <w:spacing w:before="152" w:line="240" w:lineRule="auto"/>
        <w:ind w:right="83"/>
        <w:jc w:val="both"/>
        <w:rPr>
          <w:rFonts w:ascii="Calibri" w:eastAsia="Calibri" w:hAnsi="Calibri" w:cs="Calibri"/>
          <w:b/>
          <w:color w:val="0A0A0A"/>
          <w:sz w:val="24"/>
          <w:szCs w:val="24"/>
        </w:rPr>
      </w:pPr>
      <w:r>
        <w:rPr>
          <w:rFonts w:ascii="Calibri" w:eastAsia="Calibri" w:hAnsi="Calibri" w:cs="Calibri"/>
          <w:color w:val="0A0A0A"/>
          <w:sz w:val="24"/>
          <w:szCs w:val="24"/>
        </w:rPr>
        <w:t xml:space="preserve">The Parties agree that information about the Conservancy's donors and employees will be kept confidential. To the extent permitted by law, neither the Conservancy nor the City will disclose or use any private or confidential donor or </w:t>
      </w:r>
      <w:r>
        <w:rPr>
          <w:rFonts w:ascii="Calibri" w:eastAsia="Calibri" w:hAnsi="Calibri" w:cs="Calibri"/>
          <w:color w:val="1F1F1F"/>
          <w:sz w:val="24"/>
          <w:szCs w:val="24"/>
        </w:rPr>
        <w:t xml:space="preserve">employee </w:t>
      </w:r>
      <w:r>
        <w:rPr>
          <w:rFonts w:ascii="Calibri" w:eastAsia="Calibri" w:hAnsi="Calibri" w:cs="Calibri"/>
          <w:color w:val="0A0A0A"/>
          <w:sz w:val="24"/>
          <w:szCs w:val="24"/>
        </w:rPr>
        <w:t>information provided from one to the other except as required in and by the terms of this MOU. Notwithstanding the foregoing, the Conservancy acknowledges and agrees that the City is subject to Georgia’s Open Records Act and that the City will disclose any information that it is required by law to disclose without liability to the Conservancy or any third party.</w:t>
      </w:r>
    </w:p>
    <w:p w14:paraId="0000008A" w14:textId="77777777" w:rsidR="00BA1F2A" w:rsidRDefault="00BA1F2A">
      <w:pPr>
        <w:spacing w:before="152" w:line="240" w:lineRule="auto"/>
        <w:ind w:right="83"/>
        <w:rPr>
          <w:rFonts w:ascii="Calibri" w:eastAsia="Calibri" w:hAnsi="Calibri" w:cs="Calibri"/>
          <w:color w:val="0A0A0A"/>
          <w:sz w:val="24"/>
          <w:szCs w:val="24"/>
        </w:rPr>
      </w:pPr>
    </w:p>
    <w:p w14:paraId="0000008B"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t>X. AMENDMENT AND TERMINATION</w:t>
      </w:r>
    </w:p>
    <w:p w14:paraId="0000008C" w14:textId="77777777" w:rsidR="00BA1F2A" w:rsidRDefault="00BA1F2A">
      <w:pPr>
        <w:spacing w:line="240" w:lineRule="auto"/>
        <w:ind w:left="720" w:right="148"/>
        <w:rPr>
          <w:rFonts w:ascii="Calibri" w:eastAsia="Calibri" w:hAnsi="Calibri" w:cs="Calibri"/>
          <w:sz w:val="24"/>
          <w:szCs w:val="24"/>
        </w:rPr>
      </w:pPr>
    </w:p>
    <w:p w14:paraId="0000008D" w14:textId="51F809C8" w:rsidR="00BA1F2A" w:rsidRDefault="00F549A7" w:rsidP="004C1355">
      <w:pPr>
        <w:numPr>
          <w:ilvl w:val="0"/>
          <w:numId w:val="15"/>
        </w:numPr>
        <w:spacing w:line="240" w:lineRule="auto"/>
        <w:ind w:right="148"/>
        <w:jc w:val="both"/>
        <w:rPr>
          <w:rFonts w:ascii="Calibri" w:eastAsia="Calibri" w:hAnsi="Calibri" w:cs="Calibri"/>
          <w:sz w:val="24"/>
          <w:szCs w:val="24"/>
        </w:rPr>
      </w:pPr>
      <w:r>
        <w:rPr>
          <w:rFonts w:ascii="Calibri" w:eastAsia="Calibri" w:hAnsi="Calibri" w:cs="Calibri"/>
          <w:color w:val="0A0A0A"/>
          <w:sz w:val="24"/>
          <w:szCs w:val="24"/>
        </w:rPr>
        <w:t>This MOU will remain in effect until ten (10) years from</w:t>
      </w:r>
      <w:r>
        <w:rPr>
          <w:rFonts w:ascii="Calibri" w:eastAsia="Calibri" w:hAnsi="Calibri" w:cs="Calibri"/>
          <w:sz w:val="24"/>
          <w:szCs w:val="24"/>
        </w:rPr>
        <w:t xml:space="preserve"> the day and year first above written</w:t>
      </w:r>
      <w:r>
        <w:rPr>
          <w:rFonts w:ascii="Calibri" w:eastAsia="Calibri" w:hAnsi="Calibri" w:cs="Calibri"/>
          <w:color w:val="0A0A0A"/>
          <w:sz w:val="24"/>
          <w:szCs w:val="24"/>
        </w:rPr>
        <w:t xml:space="preserve"> and is renewable for four (4) additional consecutive ten (10)-year terms (such that the initial term plus all option periods is fifty (50) years). Options shall </w:t>
      </w:r>
      <w:proofErr w:type="gramStart"/>
      <w:r>
        <w:rPr>
          <w:rFonts w:ascii="Calibri" w:eastAsia="Calibri" w:hAnsi="Calibri" w:cs="Calibri"/>
          <w:color w:val="0A0A0A"/>
          <w:sz w:val="24"/>
          <w:szCs w:val="24"/>
        </w:rPr>
        <w:t>renew</w:t>
      </w:r>
      <w:proofErr w:type="gramEnd"/>
      <w:r>
        <w:rPr>
          <w:rFonts w:ascii="Calibri" w:eastAsia="Calibri" w:hAnsi="Calibri" w:cs="Calibri"/>
          <w:color w:val="0A0A0A"/>
          <w:sz w:val="24"/>
          <w:szCs w:val="24"/>
        </w:rPr>
        <w:t xml:space="preserve"> automatically without any action by either Party. Either Party may terminate this agreement upon </w:t>
      </w:r>
      <w:r w:rsidR="004C1355">
        <w:rPr>
          <w:rFonts w:ascii="Calibri" w:eastAsia="Calibri" w:hAnsi="Calibri" w:cs="Calibri"/>
          <w:color w:val="0A0A0A"/>
          <w:sz w:val="24"/>
          <w:szCs w:val="24"/>
        </w:rPr>
        <w:t>three</w:t>
      </w:r>
      <w:r>
        <w:rPr>
          <w:rFonts w:ascii="Calibri" w:eastAsia="Calibri" w:hAnsi="Calibri" w:cs="Calibri"/>
          <w:color w:val="0A0A0A"/>
          <w:sz w:val="24"/>
          <w:szCs w:val="24"/>
        </w:rPr>
        <w:t xml:space="preserve"> (</w:t>
      </w:r>
      <w:r w:rsidR="004C1355">
        <w:rPr>
          <w:rFonts w:ascii="Calibri" w:eastAsia="Calibri" w:hAnsi="Calibri" w:cs="Calibri"/>
          <w:color w:val="0A0A0A"/>
          <w:sz w:val="24"/>
          <w:szCs w:val="24"/>
        </w:rPr>
        <w:t>3</w:t>
      </w:r>
      <w:r>
        <w:rPr>
          <w:rFonts w:ascii="Calibri" w:eastAsia="Calibri" w:hAnsi="Calibri" w:cs="Calibri"/>
          <w:color w:val="0A0A0A"/>
          <w:sz w:val="24"/>
          <w:szCs w:val="24"/>
        </w:rPr>
        <w:t xml:space="preserve">) </w:t>
      </w:r>
      <w:proofErr w:type="gramStart"/>
      <w:r>
        <w:rPr>
          <w:rFonts w:ascii="Calibri" w:eastAsia="Calibri" w:hAnsi="Calibri" w:cs="Calibri"/>
          <w:color w:val="0A0A0A"/>
          <w:sz w:val="24"/>
          <w:szCs w:val="24"/>
        </w:rPr>
        <w:t>months</w:t>
      </w:r>
      <w:proofErr w:type="gramEnd"/>
      <w:r>
        <w:rPr>
          <w:rFonts w:ascii="Calibri" w:eastAsia="Calibri" w:hAnsi="Calibri" w:cs="Calibri"/>
          <w:color w:val="0A0A0A"/>
          <w:sz w:val="24"/>
          <w:szCs w:val="24"/>
        </w:rPr>
        <w:t xml:space="preserve"> written notice to the other Party. </w:t>
      </w:r>
    </w:p>
    <w:p w14:paraId="0000008E" w14:textId="77777777" w:rsidR="00BA1F2A" w:rsidRDefault="00BA1F2A">
      <w:pPr>
        <w:spacing w:line="240" w:lineRule="auto"/>
        <w:ind w:left="720" w:right="148"/>
        <w:rPr>
          <w:rFonts w:ascii="Calibri" w:eastAsia="Calibri" w:hAnsi="Calibri" w:cs="Calibri"/>
          <w:color w:val="0A0A0A"/>
          <w:sz w:val="24"/>
          <w:szCs w:val="24"/>
        </w:rPr>
      </w:pPr>
    </w:p>
    <w:p w14:paraId="0000008F" w14:textId="77777777" w:rsidR="00BA1F2A" w:rsidRDefault="00F549A7" w:rsidP="004C1355">
      <w:pPr>
        <w:numPr>
          <w:ilvl w:val="0"/>
          <w:numId w:val="15"/>
        </w:numPr>
        <w:spacing w:line="240" w:lineRule="auto"/>
        <w:ind w:right="148"/>
        <w:jc w:val="both"/>
        <w:rPr>
          <w:rFonts w:ascii="Calibri" w:eastAsia="Calibri" w:hAnsi="Calibri" w:cs="Calibri"/>
          <w:sz w:val="24"/>
          <w:szCs w:val="24"/>
        </w:rPr>
      </w:pPr>
      <w:r>
        <w:rPr>
          <w:rFonts w:ascii="Calibri" w:eastAsia="Calibri" w:hAnsi="Calibri" w:cs="Calibri"/>
          <w:color w:val="0A0A0A"/>
          <w:sz w:val="24"/>
          <w:szCs w:val="24"/>
        </w:rPr>
        <w:t xml:space="preserve">This MOU may be amended only in </w:t>
      </w:r>
      <w:proofErr w:type="gramStart"/>
      <w:r>
        <w:rPr>
          <w:rFonts w:ascii="Calibri" w:eastAsia="Calibri" w:hAnsi="Calibri" w:cs="Calibri"/>
          <w:color w:val="0A0A0A"/>
          <w:sz w:val="24"/>
          <w:szCs w:val="24"/>
        </w:rPr>
        <w:t>writing</w:t>
      </w:r>
      <w:proofErr w:type="gramEnd"/>
      <w:r>
        <w:rPr>
          <w:rFonts w:ascii="Calibri" w:eastAsia="Calibri" w:hAnsi="Calibri" w:cs="Calibri"/>
          <w:color w:val="0A0A0A"/>
          <w:sz w:val="24"/>
          <w:szCs w:val="24"/>
        </w:rPr>
        <w:t xml:space="preserve"> </w:t>
      </w:r>
      <w:r>
        <w:rPr>
          <w:rFonts w:ascii="Calibri" w:eastAsia="Calibri" w:hAnsi="Calibri" w:cs="Calibri"/>
          <w:color w:val="1F1F1F"/>
          <w:sz w:val="24"/>
          <w:szCs w:val="24"/>
        </w:rPr>
        <w:t xml:space="preserve">signed </w:t>
      </w:r>
      <w:r>
        <w:rPr>
          <w:rFonts w:ascii="Calibri" w:eastAsia="Calibri" w:hAnsi="Calibri" w:cs="Calibri"/>
          <w:color w:val="0A0A0A"/>
          <w:sz w:val="24"/>
          <w:szCs w:val="24"/>
        </w:rPr>
        <w:t xml:space="preserve">by an </w:t>
      </w:r>
      <w:r>
        <w:rPr>
          <w:rFonts w:ascii="Calibri" w:eastAsia="Calibri" w:hAnsi="Calibri" w:cs="Calibri"/>
          <w:color w:val="1F1F1F"/>
          <w:sz w:val="24"/>
          <w:szCs w:val="24"/>
        </w:rPr>
        <w:t xml:space="preserve">authorized </w:t>
      </w:r>
      <w:r>
        <w:rPr>
          <w:rFonts w:ascii="Calibri" w:eastAsia="Calibri" w:hAnsi="Calibri" w:cs="Calibri"/>
          <w:color w:val="0A0A0A"/>
          <w:sz w:val="24"/>
          <w:szCs w:val="24"/>
        </w:rPr>
        <w:t>representative of both Parties</w:t>
      </w:r>
      <w:r>
        <w:rPr>
          <w:rFonts w:ascii="Calibri" w:eastAsia="Calibri" w:hAnsi="Calibri" w:cs="Calibri"/>
          <w:color w:val="383838"/>
          <w:sz w:val="24"/>
          <w:szCs w:val="24"/>
        </w:rPr>
        <w:t>.</w:t>
      </w:r>
    </w:p>
    <w:p w14:paraId="00000091" w14:textId="77777777" w:rsidR="00BA1F2A" w:rsidRDefault="00BA1F2A">
      <w:pPr>
        <w:spacing w:line="240" w:lineRule="auto"/>
        <w:ind w:right="148"/>
        <w:rPr>
          <w:rFonts w:ascii="Calibri" w:eastAsia="Calibri" w:hAnsi="Calibri" w:cs="Calibri"/>
          <w:color w:val="0A0A0A"/>
          <w:sz w:val="24"/>
          <w:szCs w:val="24"/>
        </w:rPr>
      </w:pPr>
    </w:p>
    <w:p w14:paraId="00000092" w14:textId="77777777" w:rsidR="00BA1F2A" w:rsidRDefault="00F549A7">
      <w:pPr>
        <w:spacing w:line="240" w:lineRule="auto"/>
        <w:ind w:right="148"/>
        <w:rPr>
          <w:rFonts w:ascii="Calibri" w:eastAsia="Calibri" w:hAnsi="Calibri" w:cs="Calibri"/>
          <w:color w:val="0A0A0A"/>
          <w:sz w:val="24"/>
          <w:szCs w:val="24"/>
        </w:rPr>
      </w:pPr>
      <w:r>
        <w:rPr>
          <w:rFonts w:ascii="Calibri" w:eastAsia="Calibri" w:hAnsi="Calibri" w:cs="Calibri"/>
          <w:b/>
          <w:color w:val="0A0A0A"/>
          <w:sz w:val="24"/>
          <w:szCs w:val="24"/>
        </w:rPr>
        <w:t>XI. ENTIRE AGREEMENT</w:t>
      </w:r>
    </w:p>
    <w:p w14:paraId="00000093" w14:textId="77777777" w:rsidR="00BA1F2A" w:rsidRDefault="00BA1F2A">
      <w:pPr>
        <w:spacing w:line="240" w:lineRule="auto"/>
        <w:ind w:right="148"/>
        <w:rPr>
          <w:rFonts w:ascii="Calibri" w:eastAsia="Calibri" w:hAnsi="Calibri" w:cs="Calibri"/>
          <w:color w:val="0A0A0A"/>
          <w:sz w:val="24"/>
          <w:szCs w:val="24"/>
        </w:rPr>
      </w:pPr>
    </w:p>
    <w:p w14:paraId="00000094" w14:textId="77777777" w:rsidR="00BA1F2A" w:rsidRDefault="00F549A7" w:rsidP="004C1355">
      <w:pPr>
        <w:spacing w:line="240" w:lineRule="auto"/>
        <w:ind w:right="148"/>
        <w:jc w:val="both"/>
        <w:rPr>
          <w:rFonts w:ascii="Calibri" w:eastAsia="Calibri" w:hAnsi="Calibri" w:cs="Calibri"/>
          <w:color w:val="0A0A0A"/>
          <w:sz w:val="24"/>
          <w:szCs w:val="24"/>
        </w:rPr>
      </w:pPr>
      <w:r>
        <w:rPr>
          <w:rFonts w:ascii="Calibri" w:eastAsia="Calibri" w:hAnsi="Calibri" w:cs="Calibri"/>
          <w:color w:val="0A0A0A"/>
          <w:sz w:val="24"/>
          <w:szCs w:val="24"/>
        </w:rPr>
        <w:t>There are no other agreements or understandings, either oral or written, between the Parties affecting this Agreement or the subject matter covered by this Agreement, except as otherwise specifically provided for or referred to herein. No change or addition to, or deletion of, any portion of the Agreement shall be valid or binding upon the Parties hereto unless the same is approved in writing by the Parties.</w:t>
      </w:r>
    </w:p>
    <w:p w14:paraId="00000095" w14:textId="77777777" w:rsidR="00BA1F2A" w:rsidRDefault="00BA1F2A">
      <w:pPr>
        <w:spacing w:line="240" w:lineRule="auto"/>
        <w:rPr>
          <w:rFonts w:ascii="Calibri" w:eastAsia="Calibri" w:hAnsi="Calibri" w:cs="Calibri"/>
          <w:sz w:val="24"/>
          <w:szCs w:val="24"/>
        </w:rPr>
      </w:pPr>
    </w:p>
    <w:p w14:paraId="00000096" w14:textId="77777777" w:rsidR="00BA1F2A" w:rsidRDefault="00BA1F2A">
      <w:pPr>
        <w:spacing w:line="240" w:lineRule="auto"/>
        <w:rPr>
          <w:rFonts w:ascii="Calibri" w:eastAsia="Calibri" w:hAnsi="Calibri" w:cs="Calibri"/>
          <w:b/>
          <w:color w:val="0A0A0A"/>
          <w:sz w:val="24"/>
          <w:szCs w:val="24"/>
        </w:rPr>
      </w:pPr>
    </w:p>
    <w:p w14:paraId="00000097" w14:textId="77777777" w:rsidR="00BA1F2A" w:rsidRDefault="00F549A7">
      <w:pPr>
        <w:spacing w:line="240" w:lineRule="auto"/>
        <w:rPr>
          <w:rFonts w:ascii="Calibri" w:eastAsia="Calibri" w:hAnsi="Calibri" w:cs="Calibri"/>
          <w:sz w:val="24"/>
          <w:szCs w:val="24"/>
        </w:rPr>
      </w:pPr>
      <w:r>
        <w:rPr>
          <w:rFonts w:ascii="Calibri" w:eastAsia="Calibri" w:hAnsi="Calibri" w:cs="Calibri"/>
          <w:b/>
          <w:color w:val="0A0A0A"/>
          <w:sz w:val="24"/>
          <w:szCs w:val="24"/>
        </w:rPr>
        <w:t>XII. NOTICES</w:t>
      </w:r>
    </w:p>
    <w:p w14:paraId="00000098" w14:textId="77777777" w:rsidR="00BA1F2A" w:rsidRDefault="00BA1F2A">
      <w:pPr>
        <w:spacing w:line="240" w:lineRule="auto"/>
        <w:rPr>
          <w:rFonts w:ascii="Calibri" w:eastAsia="Calibri" w:hAnsi="Calibri" w:cs="Calibri"/>
          <w:sz w:val="24"/>
          <w:szCs w:val="24"/>
        </w:rPr>
      </w:pPr>
    </w:p>
    <w:p w14:paraId="00000099" w14:textId="77777777" w:rsidR="00BA1F2A" w:rsidRDefault="00F549A7" w:rsidP="004C1355">
      <w:pPr>
        <w:spacing w:line="240" w:lineRule="auto"/>
        <w:jc w:val="both"/>
        <w:rPr>
          <w:rFonts w:ascii="Calibri" w:eastAsia="Calibri" w:hAnsi="Calibri" w:cs="Calibri"/>
          <w:sz w:val="24"/>
          <w:szCs w:val="24"/>
        </w:rPr>
      </w:pPr>
      <w:r>
        <w:rPr>
          <w:rFonts w:ascii="Calibri" w:eastAsia="Calibri" w:hAnsi="Calibri" w:cs="Calibri"/>
          <w:sz w:val="24"/>
          <w:szCs w:val="24"/>
        </w:rPr>
        <w:t xml:space="preserve">Any notice to either party hereunder must be in writing signed by the Party giving it, and will be deemed given when mailed postage prepaid by the U.S. Postal Service </w:t>
      </w:r>
      <w:r>
        <w:rPr>
          <w:rFonts w:ascii="Calibri" w:eastAsia="Calibri" w:hAnsi="Calibri" w:cs="Calibri"/>
          <w:sz w:val="24"/>
          <w:szCs w:val="24"/>
        </w:rPr>
        <w:t>first class, certified or express mail or other overnight mail service, or hand delivered, when addressed as follows: </w:t>
      </w:r>
    </w:p>
    <w:p w14:paraId="0000009A" w14:textId="77777777" w:rsidR="00BA1F2A" w:rsidRDefault="00BA1F2A">
      <w:pPr>
        <w:spacing w:line="240" w:lineRule="auto"/>
        <w:rPr>
          <w:rFonts w:ascii="Calibri" w:eastAsia="Calibri" w:hAnsi="Calibri" w:cs="Calibri"/>
          <w:sz w:val="24"/>
          <w:szCs w:val="24"/>
        </w:rPr>
      </w:pPr>
    </w:p>
    <w:p w14:paraId="0000009B" w14:textId="0EF01C53"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To City: Director, Park &amp; Tree Department, City of Savannah, P.O. Box 1027, Savannah, GA 31402</w:t>
      </w:r>
    </w:p>
    <w:p w14:paraId="0000009C" w14:textId="77777777" w:rsidR="00BA1F2A" w:rsidRDefault="00BA1F2A">
      <w:pPr>
        <w:spacing w:line="240" w:lineRule="auto"/>
        <w:rPr>
          <w:rFonts w:ascii="Calibri" w:eastAsia="Calibri" w:hAnsi="Calibri" w:cs="Calibri"/>
          <w:sz w:val="24"/>
          <w:szCs w:val="24"/>
        </w:rPr>
      </w:pPr>
    </w:p>
    <w:p w14:paraId="0000009D"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To Friends of Forsyth Park Conservancy, Inc.:  Dolly Chisholm, Interim Board Chair, Friends of Forsyth Park Conservancy, Inc., 1 West Park Avenue, Savannah, GA 31401</w:t>
      </w:r>
    </w:p>
    <w:p w14:paraId="0000009E" w14:textId="77777777" w:rsidR="00BA1F2A" w:rsidRDefault="00BA1F2A">
      <w:pPr>
        <w:spacing w:line="240" w:lineRule="auto"/>
        <w:rPr>
          <w:rFonts w:ascii="Calibri" w:eastAsia="Calibri" w:hAnsi="Calibri" w:cs="Calibri"/>
          <w:sz w:val="24"/>
          <w:szCs w:val="24"/>
        </w:rPr>
      </w:pPr>
    </w:p>
    <w:p w14:paraId="0000009F" w14:textId="77777777" w:rsidR="00BA1F2A" w:rsidRDefault="00F549A7" w:rsidP="00A076A7">
      <w:pPr>
        <w:spacing w:line="240" w:lineRule="auto"/>
        <w:jc w:val="both"/>
        <w:rPr>
          <w:rFonts w:ascii="Calibri" w:eastAsia="Calibri" w:hAnsi="Calibri" w:cs="Calibri"/>
          <w:sz w:val="24"/>
          <w:szCs w:val="24"/>
        </w:rPr>
      </w:pPr>
      <w:r>
        <w:rPr>
          <w:rFonts w:ascii="Calibri" w:eastAsia="Calibri" w:hAnsi="Calibri" w:cs="Calibri"/>
          <w:sz w:val="24"/>
          <w:szCs w:val="24"/>
        </w:rPr>
        <w:t xml:space="preserve">Other addressee(s) may also be hereafter designated by written notice.  All such notices will be effective only when received by the addressee.  </w:t>
      </w:r>
      <w:r>
        <w:rPr>
          <w:rFonts w:ascii="Calibri" w:eastAsia="Calibri" w:hAnsi="Calibri" w:cs="Calibri"/>
          <w:color w:val="0A0A0A"/>
          <w:sz w:val="24"/>
          <w:szCs w:val="24"/>
        </w:rPr>
        <w:t xml:space="preserve">For any notice other than a Notice of Termination </w:t>
      </w:r>
      <w:r>
        <w:rPr>
          <w:rFonts w:ascii="Calibri" w:eastAsia="Calibri" w:hAnsi="Calibri" w:cs="Calibri"/>
          <w:color w:val="0A0A0A"/>
          <w:sz w:val="24"/>
          <w:szCs w:val="24"/>
        </w:rPr>
        <w:lastRenderedPageBreak/>
        <w:t>under Section X, written notice may be given by other means acceptable to the receiving Party, including by electronic mail. All such notices will be effective only when received by the addressee.</w:t>
      </w:r>
    </w:p>
    <w:p w14:paraId="000000A1" w14:textId="77777777" w:rsidR="00BA1F2A" w:rsidRDefault="00BA1F2A">
      <w:pPr>
        <w:spacing w:line="240" w:lineRule="auto"/>
        <w:rPr>
          <w:rFonts w:ascii="Calibri" w:eastAsia="Calibri" w:hAnsi="Calibri" w:cs="Calibri"/>
          <w:sz w:val="24"/>
          <w:szCs w:val="24"/>
        </w:rPr>
      </w:pPr>
    </w:p>
    <w:p w14:paraId="000000A2" w14:textId="77777777" w:rsidR="00BA1F2A" w:rsidRDefault="00F549A7">
      <w:pPr>
        <w:spacing w:line="240" w:lineRule="auto"/>
        <w:rPr>
          <w:rFonts w:ascii="Calibri" w:eastAsia="Calibri" w:hAnsi="Calibri" w:cs="Calibri"/>
          <w:sz w:val="24"/>
          <w:szCs w:val="24"/>
        </w:rPr>
      </w:pPr>
      <w:r>
        <w:rPr>
          <w:rFonts w:ascii="Calibri" w:eastAsia="Calibri" w:hAnsi="Calibri" w:cs="Calibri"/>
          <w:b/>
          <w:sz w:val="24"/>
          <w:szCs w:val="24"/>
        </w:rPr>
        <w:t>XIII. GOVERNING LAW</w:t>
      </w:r>
    </w:p>
    <w:p w14:paraId="000000A3" w14:textId="77777777" w:rsidR="00BA1F2A" w:rsidRDefault="00BA1F2A">
      <w:pPr>
        <w:spacing w:line="240" w:lineRule="auto"/>
        <w:rPr>
          <w:rFonts w:ascii="Calibri" w:eastAsia="Calibri" w:hAnsi="Calibri" w:cs="Calibri"/>
          <w:sz w:val="24"/>
          <w:szCs w:val="24"/>
        </w:rPr>
      </w:pPr>
    </w:p>
    <w:p w14:paraId="000000A4"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This MOU will in all respects be governed by and construed in accordance with the laws of the State of Georgia.</w:t>
      </w:r>
    </w:p>
    <w:p w14:paraId="000000A5" w14:textId="77777777" w:rsidR="00BA1F2A" w:rsidRDefault="00BA1F2A">
      <w:pPr>
        <w:spacing w:line="240" w:lineRule="auto"/>
        <w:rPr>
          <w:rFonts w:ascii="Calibri" w:eastAsia="Calibri" w:hAnsi="Calibri" w:cs="Calibri"/>
          <w:sz w:val="24"/>
          <w:szCs w:val="24"/>
        </w:rPr>
      </w:pPr>
    </w:p>
    <w:p w14:paraId="000000A6" w14:textId="77777777" w:rsidR="00BA1F2A" w:rsidRDefault="00F549A7">
      <w:pPr>
        <w:spacing w:before="120" w:line="240" w:lineRule="auto"/>
        <w:rPr>
          <w:rFonts w:ascii="Calibri" w:eastAsia="Calibri" w:hAnsi="Calibri" w:cs="Calibri"/>
          <w:sz w:val="24"/>
          <w:szCs w:val="24"/>
        </w:rPr>
      </w:pPr>
      <w:r>
        <w:rPr>
          <w:rFonts w:ascii="Calibri" w:eastAsia="Calibri" w:hAnsi="Calibri" w:cs="Calibri"/>
          <w:b/>
          <w:color w:val="0A0A0A"/>
          <w:sz w:val="24"/>
          <w:szCs w:val="24"/>
        </w:rPr>
        <w:t>XIV. SIGNATURES</w:t>
      </w:r>
    </w:p>
    <w:p w14:paraId="000000A7" w14:textId="77777777" w:rsidR="00BA1F2A" w:rsidRDefault="00BA1F2A">
      <w:pPr>
        <w:spacing w:before="120" w:line="240" w:lineRule="auto"/>
        <w:rPr>
          <w:rFonts w:ascii="Calibri" w:eastAsia="Calibri" w:hAnsi="Calibri" w:cs="Calibri"/>
          <w:sz w:val="24"/>
          <w:szCs w:val="24"/>
        </w:rPr>
      </w:pPr>
    </w:p>
    <w:p w14:paraId="000000A8" w14:textId="6F9BFB44" w:rsidR="00BA1F2A" w:rsidRDefault="00F549A7" w:rsidP="00CE4413">
      <w:pPr>
        <w:spacing w:line="240" w:lineRule="auto"/>
        <w:jc w:val="both"/>
        <w:rPr>
          <w:rFonts w:ascii="Calibri" w:eastAsia="Calibri" w:hAnsi="Calibri" w:cs="Calibri"/>
          <w:sz w:val="24"/>
          <w:szCs w:val="24"/>
        </w:rPr>
      </w:pPr>
      <w:r>
        <w:rPr>
          <w:rFonts w:ascii="Calibri" w:eastAsia="Calibri" w:hAnsi="Calibri" w:cs="Calibri"/>
          <w:sz w:val="24"/>
          <w:szCs w:val="24"/>
        </w:rPr>
        <w:t xml:space="preserve">IN WITNESS WHEREOF, the </w:t>
      </w:r>
      <w:r w:rsidR="00CE4413">
        <w:rPr>
          <w:rFonts w:ascii="Calibri" w:eastAsia="Calibri" w:hAnsi="Calibri" w:cs="Calibri"/>
          <w:sz w:val="24"/>
          <w:szCs w:val="24"/>
        </w:rPr>
        <w:t xml:space="preserve">Mayor and Aldermen of the </w:t>
      </w:r>
      <w:r>
        <w:rPr>
          <w:rFonts w:ascii="Calibri" w:eastAsia="Calibri" w:hAnsi="Calibri" w:cs="Calibri"/>
          <w:sz w:val="24"/>
          <w:szCs w:val="24"/>
        </w:rPr>
        <w:t xml:space="preserve">City of Savannah and Friends of Forsyth </w:t>
      </w:r>
      <w:r>
        <w:rPr>
          <w:rFonts w:ascii="Calibri" w:eastAsia="Calibri" w:hAnsi="Calibri" w:cs="Calibri"/>
          <w:sz w:val="24"/>
          <w:szCs w:val="24"/>
        </w:rPr>
        <w:t>Park Conservancy, Inc. have executed this Understanding under seal as of the day and year first above written.</w:t>
      </w:r>
    </w:p>
    <w:p w14:paraId="000000A9" w14:textId="77777777" w:rsidR="00BA1F2A" w:rsidRDefault="00BA1F2A">
      <w:pPr>
        <w:spacing w:line="240" w:lineRule="auto"/>
        <w:rPr>
          <w:rFonts w:ascii="Calibri" w:eastAsia="Calibri" w:hAnsi="Calibri" w:cs="Calibri"/>
          <w:sz w:val="24"/>
          <w:szCs w:val="24"/>
        </w:rPr>
      </w:pPr>
    </w:p>
    <w:p w14:paraId="7174E52F" w14:textId="7315286C" w:rsidR="00CE4413" w:rsidRDefault="00CE4413">
      <w:pPr>
        <w:spacing w:line="240" w:lineRule="auto"/>
        <w:rPr>
          <w:rFonts w:ascii="Calibri" w:eastAsia="Calibri" w:hAnsi="Calibri" w:cs="Calibri"/>
          <w:sz w:val="24"/>
          <w:szCs w:val="24"/>
        </w:rPr>
      </w:pPr>
      <w:r>
        <w:rPr>
          <w:rFonts w:ascii="Calibri" w:eastAsia="Calibri" w:hAnsi="Calibri" w:cs="Calibri"/>
          <w:sz w:val="24"/>
          <w:szCs w:val="24"/>
        </w:rPr>
        <w:t>THE MAYOR AND ALDERMEN OF THE</w:t>
      </w:r>
    </w:p>
    <w:p w14:paraId="000000AA" w14:textId="4E0358DD"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CITY OF SAVANNAH</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00000AB" w14:textId="77777777" w:rsidR="00BA1F2A" w:rsidRDefault="00BA1F2A">
      <w:pPr>
        <w:spacing w:line="240" w:lineRule="auto"/>
        <w:rPr>
          <w:rFonts w:ascii="Calibri" w:eastAsia="Calibri" w:hAnsi="Calibri" w:cs="Calibri"/>
          <w:sz w:val="24"/>
          <w:szCs w:val="24"/>
        </w:rPr>
      </w:pPr>
    </w:p>
    <w:p w14:paraId="000000AC"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By_______________________________________</w:t>
      </w:r>
      <w:r>
        <w:rPr>
          <w:rFonts w:ascii="Calibri" w:eastAsia="Calibri" w:hAnsi="Calibri" w:cs="Calibri"/>
          <w:sz w:val="24"/>
          <w:szCs w:val="24"/>
        </w:rPr>
        <w:tab/>
      </w:r>
    </w:p>
    <w:p w14:paraId="000000AD"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(Signature) </w:t>
      </w:r>
    </w:p>
    <w:p w14:paraId="000000AE" w14:textId="77777777" w:rsidR="00BA1F2A" w:rsidRDefault="00BA1F2A">
      <w:pPr>
        <w:spacing w:after="240" w:line="240" w:lineRule="auto"/>
        <w:rPr>
          <w:rFonts w:ascii="Calibri" w:eastAsia="Calibri" w:hAnsi="Calibri" w:cs="Calibri"/>
          <w:sz w:val="24"/>
          <w:szCs w:val="24"/>
        </w:rPr>
      </w:pPr>
    </w:p>
    <w:p w14:paraId="000000AF"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w:t>
      </w:r>
    </w:p>
    <w:p w14:paraId="000000B0"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(Printed Name)</w:t>
      </w:r>
    </w:p>
    <w:p w14:paraId="000000B1" w14:textId="77777777" w:rsidR="00BA1F2A" w:rsidRDefault="00BA1F2A">
      <w:pPr>
        <w:spacing w:line="240" w:lineRule="auto"/>
        <w:rPr>
          <w:rFonts w:ascii="Calibri" w:eastAsia="Calibri" w:hAnsi="Calibri" w:cs="Calibri"/>
          <w:sz w:val="24"/>
          <w:szCs w:val="24"/>
        </w:rPr>
      </w:pPr>
    </w:p>
    <w:p w14:paraId="000000B2" w14:textId="77777777" w:rsidR="00BA1F2A" w:rsidRDefault="00BA1F2A">
      <w:pPr>
        <w:spacing w:line="240" w:lineRule="auto"/>
        <w:rPr>
          <w:rFonts w:ascii="Calibri" w:eastAsia="Calibri" w:hAnsi="Calibri" w:cs="Calibri"/>
          <w:sz w:val="24"/>
          <w:szCs w:val="24"/>
        </w:rPr>
      </w:pPr>
    </w:p>
    <w:p w14:paraId="000000B3"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w:t>
      </w:r>
    </w:p>
    <w:p w14:paraId="000000B4"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(Title)</w:t>
      </w:r>
    </w:p>
    <w:p w14:paraId="000000B5" w14:textId="77777777" w:rsidR="00BA1F2A" w:rsidRDefault="00BA1F2A">
      <w:pPr>
        <w:spacing w:line="240" w:lineRule="auto"/>
        <w:rPr>
          <w:rFonts w:ascii="Calibri" w:eastAsia="Calibri" w:hAnsi="Calibri" w:cs="Calibri"/>
          <w:sz w:val="24"/>
          <w:szCs w:val="24"/>
        </w:rPr>
      </w:pPr>
    </w:p>
    <w:p w14:paraId="000000B6"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00000B7"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FRIENDS OF FORSYTH PARK CONSERVANCY, INC.</w:t>
      </w:r>
    </w:p>
    <w:p w14:paraId="000000B8" w14:textId="77777777" w:rsidR="00BA1F2A" w:rsidRDefault="00BA1F2A">
      <w:pPr>
        <w:spacing w:line="240" w:lineRule="auto"/>
        <w:rPr>
          <w:rFonts w:ascii="Calibri" w:eastAsia="Calibri" w:hAnsi="Calibri" w:cs="Calibri"/>
          <w:sz w:val="24"/>
          <w:szCs w:val="24"/>
        </w:rPr>
      </w:pPr>
    </w:p>
    <w:p w14:paraId="000000B9"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By _________________________________________</w:t>
      </w:r>
    </w:p>
    <w:p w14:paraId="000000BA"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(Signature)</w:t>
      </w:r>
    </w:p>
    <w:p w14:paraId="000000BB" w14:textId="77777777" w:rsidR="00BA1F2A" w:rsidRDefault="00BA1F2A">
      <w:pPr>
        <w:spacing w:line="240" w:lineRule="auto"/>
        <w:rPr>
          <w:rFonts w:ascii="Calibri" w:eastAsia="Calibri" w:hAnsi="Calibri" w:cs="Calibri"/>
          <w:sz w:val="24"/>
          <w:szCs w:val="24"/>
        </w:rPr>
      </w:pPr>
    </w:p>
    <w:p w14:paraId="000000BC" w14:textId="77777777" w:rsidR="00BA1F2A" w:rsidRDefault="00BA1F2A">
      <w:pPr>
        <w:spacing w:line="240" w:lineRule="auto"/>
        <w:rPr>
          <w:rFonts w:ascii="Calibri" w:eastAsia="Calibri" w:hAnsi="Calibri" w:cs="Calibri"/>
          <w:sz w:val="24"/>
          <w:szCs w:val="24"/>
        </w:rPr>
      </w:pPr>
    </w:p>
    <w:p w14:paraId="000000BD"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w:t>
      </w:r>
    </w:p>
    <w:p w14:paraId="000000BE"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(Printed Name)</w:t>
      </w:r>
    </w:p>
    <w:p w14:paraId="000000BF" w14:textId="77777777" w:rsidR="00BA1F2A" w:rsidRDefault="00BA1F2A">
      <w:pPr>
        <w:spacing w:line="240" w:lineRule="auto"/>
        <w:rPr>
          <w:rFonts w:ascii="Calibri" w:eastAsia="Calibri" w:hAnsi="Calibri" w:cs="Calibri"/>
          <w:sz w:val="24"/>
          <w:szCs w:val="24"/>
        </w:rPr>
      </w:pPr>
    </w:p>
    <w:p w14:paraId="000000C0" w14:textId="77777777" w:rsidR="00BA1F2A" w:rsidRDefault="00BA1F2A">
      <w:pPr>
        <w:spacing w:line="240" w:lineRule="auto"/>
        <w:rPr>
          <w:rFonts w:ascii="Calibri" w:eastAsia="Calibri" w:hAnsi="Calibri" w:cs="Calibri"/>
          <w:sz w:val="24"/>
          <w:szCs w:val="24"/>
        </w:rPr>
      </w:pPr>
    </w:p>
    <w:p w14:paraId="000000C1"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w:t>
      </w:r>
    </w:p>
    <w:p w14:paraId="000000C2" w14:textId="77777777" w:rsidR="00BA1F2A" w:rsidRDefault="00F549A7">
      <w:pPr>
        <w:spacing w:line="240" w:lineRule="auto"/>
        <w:rPr>
          <w:rFonts w:ascii="Calibri" w:eastAsia="Calibri" w:hAnsi="Calibri" w:cs="Calibri"/>
          <w:sz w:val="24"/>
          <w:szCs w:val="24"/>
        </w:rPr>
      </w:pPr>
      <w:r>
        <w:rPr>
          <w:rFonts w:ascii="Calibri" w:eastAsia="Calibri" w:hAnsi="Calibri" w:cs="Calibri"/>
          <w:sz w:val="24"/>
          <w:szCs w:val="24"/>
        </w:rPr>
        <w:t>(Title)</w:t>
      </w:r>
      <w:r>
        <w:rPr>
          <w:rFonts w:ascii="Calibri" w:eastAsia="Calibri" w:hAnsi="Calibri" w:cs="Calibri"/>
          <w:sz w:val="24"/>
          <w:szCs w:val="24"/>
        </w:rPr>
        <w:tab/>
      </w:r>
      <w:r>
        <w:rPr>
          <w:rFonts w:ascii="Calibri" w:eastAsia="Calibri" w:hAnsi="Calibri" w:cs="Calibri"/>
          <w:sz w:val="24"/>
          <w:szCs w:val="24"/>
        </w:rPr>
        <w:tab/>
      </w:r>
    </w:p>
    <w:sectPr w:rsidR="00BA1F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89F"/>
    <w:multiLevelType w:val="multilevel"/>
    <w:tmpl w:val="A27E38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13C55"/>
    <w:multiLevelType w:val="multilevel"/>
    <w:tmpl w:val="8814EAD4"/>
    <w:lvl w:ilvl="0">
      <w:start w:val="8"/>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8A16BA"/>
    <w:multiLevelType w:val="multilevel"/>
    <w:tmpl w:val="032E69A4"/>
    <w:lvl w:ilvl="0">
      <w:start w:val="6"/>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FD0374"/>
    <w:multiLevelType w:val="multilevel"/>
    <w:tmpl w:val="3CC82878"/>
    <w:lvl w:ilvl="0">
      <w:start w:val="1"/>
      <w:numFmt w:val="upperLetter"/>
      <w:lvlText w:val="%1."/>
      <w:lvlJc w:val="left"/>
      <w:pPr>
        <w:ind w:left="720" w:hanging="360"/>
      </w:pPr>
      <w:rPr>
        <w:color w:val="0A0A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B165F4"/>
    <w:multiLevelType w:val="multilevel"/>
    <w:tmpl w:val="3246FA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FD261F"/>
    <w:multiLevelType w:val="multilevel"/>
    <w:tmpl w:val="53E631F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8AF078A"/>
    <w:multiLevelType w:val="multilevel"/>
    <w:tmpl w:val="C744FB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6D0749"/>
    <w:multiLevelType w:val="multilevel"/>
    <w:tmpl w:val="6B8EA682"/>
    <w:lvl w:ilvl="0">
      <w:start w:val="9"/>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9A41817"/>
    <w:multiLevelType w:val="multilevel"/>
    <w:tmpl w:val="DA14AD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B421EB"/>
    <w:multiLevelType w:val="multilevel"/>
    <w:tmpl w:val="FB70AB70"/>
    <w:lvl w:ilvl="0">
      <w:start w:val="7"/>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BF67BAE"/>
    <w:multiLevelType w:val="multilevel"/>
    <w:tmpl w:val="35B6DE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0324C4"/>
    <w:multiLevelType w:val="multilevel"/>
    <w:tmpl w:val="7D301D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670B2C"/>
    <w:multiLevelType w:val="multilevel"/>
    <w:tmpl w:val="71B81AA8"/>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89D67E4"/>
    <w:multiLevelType w:val="multilevel"/>
    <w:tmpl w:val="BA12E29C"/>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8AF19C2"/>
    <w:multiLevelType w:val="multilevel"/>
    <w:tmpl w:val="D9727234"/>
    <w:lvl w:ilvl="0">
      <w:numFmt w:val="upperLetter"/>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76368519">
    <w:abstractNumId w:val="9"/>
  </w:num>
  <w:num w:numId="2" w16cid:durableId="780302372">
    <w:abstractNumId w:val="4"/>
  </w:num>
  <w:num w:numId="3" w16cid:durableId="1891846743">
    <w:abstractNumId w:val="5"/>
  </w:num>
  <w:num w:numId="4" w16cid:durableId="2025285753">
    <w:abstractNumId w:val="6"/>
  </w:num>
  <w:num w:numId="5" w16cid:durableId="287782758">
    <w:abstractNumId w:val="13"/>
  </w:num>
  <w:num w:numId="6" w16cid:durableId="621423063">
    <w:abstractNumId w:val="7"/>
  </w:num>
  <w:num w:numId="7" w16cid:durableId="1157383938">
    <w:abstractNumId w:val="3"/>
  </w:num>
  <w:num w:numId="8" w16cid:durableId="96367412">
    <w:abstractNumId w:val="1"/>
  </w:num>
  <w:num w:numId="9" w16cid:durableId="1213541339">
    <w:abstractNumId w:val="12"/>
  </w:num>
  <w:num w:numId="10" w16cid:durableId="655719504">
    <w:abstractNumId w:val="8"/>
  </w:num>
  <w:num w:numId="11" w16cid:durableId="2141459725">
    <w:abstractNumId w:val="11"/>
  </w:num>
  <w:num w:numId="12" w16cid:durableId="1990748158">
    <w:abstractNumId w:val="14"/>
  </w:num>
  <w:num w:numId="13" w16cid:durableId="2051151391">
    <w:abstractNumId w:val="2"/>
  </w:num>
  <w:num w:numId="14" w16cid:durableId="1571039630">
    <w:abstractNumId w:val="0"/>
  </w:num>
  <w:num w:numId="15" w16cid:durableId="1775587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2A"/>
    <w:rsid w:val="000A4D8C"/>
    <w:rsid w:val="000C3F76"/>
    <w:rsid w:val="000D5104"/>
    <w:rsid w:val="001473FF"/>
    <w:rsid w:val="00206F13"/>
    <w:rsid w:val="002A430C"/>
    <w:rsid w:val="00377460"/>
    <w:rsid w:val="00384C06"/>
    <w:rsid w:val="0039501E"/>
    <w:rsid w:val="003A14F4"/>
    <w:rsid w:val="00403462"/>
    <w:rsid w:val="00413425"/>
    <w:rsid w:val="00431E55"/>
    <w:rsid w:val="004C1355"/>
    <w:rsid w:val="004F04EA"/>
    <w:rsid w:val="00586640"/>
    <w:rsid w:val="005C22FF"/>
    <w:rsid w:val="005D2C85"/>
    <w:rsid w:val="00692F48"/>
    <w:rsid w:val="006A2F4A"/>
    <w:rsid w:val="007361E7"/>
    <w:rsid w:val="007848F8"/>
    <w:rsid w:val="0080285A"/>
    <w:rsid w:val="009840A9"/>
    <w:rsid w:val="00A076A7"/>
    <w:rsid w:val="00A50A8F"/>
    <w:rsid w:val="00AE4777"/>
    <w:rsid w:val="00B32F64"/>
    <w:rsid w:val="00B87FA8"/>
    <w:rsid w:val="00BA1F2A"/>
    <w:rsid w:val="00BA5134"/>
    <w:rsid w:val="00BC769E"/>
    <w:rsid w:val="00BF37B6"/>
    <w:rsid w:val="00C32613"/>
    <w:rsid w:val="00CA7315"/>
    <w:rsid w:val="00CE4413"/>
    <w:rsid w:val="00D06DFC"/>
    <w:rsid w:val="00E1485D"/>
    <w:rsid w:val="00E30480"/>
    <w:rsid w:val="00E30FE0"/>
    <w:rsid w:val="00E32F95"/>
    <w:rsid w:val="00E364DF"/>
    <w:rsid w:val="00E368F6"/>
    <w:rsid w:val="00E36AA7"/>
    <w:rsid w:val="00E37ABB"/>
    <w:rsid w:val="00E84744"/>
    <w:rsid w:val="00EB58D8"/>
    <w:rsid w:val="00F20765"/>
    <w:rsid w:val="00F549A7"/>
    <w:rsid w:val="00F6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3DCD"/>
  <w15:docId w15:val="{D2F15623-E5CD-CD44-8343-7D163799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A2F4A"/>
    <w:pPr>
      <w:spacing w:line="240" w:lineRule="auto"/>
    </w:pPr>
  </w:style>
  <w:style w:type="paragraph" w:styleId="ListParagraph">
    <w:name w:val="List Paragraph"/>
    <w:basedOn w:val="Normal"/>
    <w:uiPriority w:val="34"/>
    <w:qFormat/>
    <w:rsid w:val="00E3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2878</Words>
  <Characters>16406</Characters>
  <Application>Microsoft Office Word</Application>
  <DocSecurity>4</DocSecurity>
  <Lines>136</Lines>
  <Paragraphs>38</Paragraphs>
  <ScaleCrop>false</ScaleCrop>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Denney</dc:creator>
  <cp:lastModifiedBy>Joseph Shearouse</cp:lastModifiedBy>
  <cp:revision>2</cp:revision>
  <cp:lastPrinted>2024-07-31T15:08:00Z</cp:lastPrinted>
  <dcterms:created xsi:type="dcterms:W3CDTF">2024-07-31T16:27:00Z</dcterms:created>
  <dcterms:modified xsi:type="dcterms:W3CDTF">2024-07-31T16:27:00Z</dcterms:modified>
</cp:coreProperties>
</file>