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FB99A" w14:textId="15703A51" w:rsidR="00FC1D02" w:rsidRDefault="00FC1D02" w:rsidP="00FC1D02">
      <w:pPr>
        <w:pStyle w:val="NoSpacing"/>
      </w:pPr>
    </w:p>
    <w:tbl>
      <w:tblPr>
        <w:tblStyle w:val="TableGrid"/>
        <w:tblW w:w="13860" w:type="dxa"/>
        <w:tblInd w:w="-455" w:type="dxa"/>
        <w:tblLook w:val="04A0" w:firstRow="1" w:lastRow="0" w:firstColumn="1" w:lastColumn="0" w:noHBand="0" w:noVBand="1"/>
      </w:tblPr>
      <w:tblGrid>
        <w:gridCol w:w="1800"/>
        <w:gridCol w:w="3060"/>
        <w:gridCol w:w="9000"/>
      </w:tblGrid>
      <w:tr w:rsidR="004460C4" w14:paraId="5308AC28" w14:textId="77777777" w:rsidTr="005A4832">
        <w:tc>
          <w:tcPr>
            <w:tcW w:w="13860" w:type="dxa"/>
            <w:gridSpan w:val="3"/>
            <w:shd w:val="clear" w:color="auto" w:fill="BFBFBF" w:themeFill="background1" w:themeFillShade="BF"/>
          </w:tcPr>
          <w:p w14:paraId="1BD91837" w14:textId="77777777" w:rsidR="004460C4" w:rsidRPr="004460C4" w:rsidRDefault="004460C4" w:rsidP="004460C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460C4">
              <w:rPr>
                <w:rFonts w:ascii="Arial" w:hAnsi="Arial" w:cs="Arial"/>
                <w:b/>
                <w:bCs/>
              </w:rPr>
              <w:t>Stop N Save</w:t>
            </w:r>
          </w:p>
          <w:p w14:paraId="7282B67E" w14:textId="77777777" w:rsidR="004460C4" w:rsidRPr="004460C4" w:rsidRDefault="004460C4" w:rsidP="004460C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460C4">
              <w:rPr>
                <w:rFonts w:ascii="Arial" w:hAnsi="Arial" w:cs="Arial"/>
                <w:b/>
                <w:bCs/>
              </w:rPr>
              <w:t>4004 Montgomery St.</w:t>
            </w:r>
          </w:p>
          <w:p w14:paraId="1B9FE8AD" w14:textId="77777777" w:rsidR="004460C4" w:rsidRPr="004460C4" w:rsidRDefault="004460C4" w:rsidP="004460C4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4460C4">
              <w:rPr>
                <w:rFonts w:ascii="Arial" w:hAnsi="Arial" w:cs="Arial"/>
                <w:b/>
                <w:bCs/>
              </w:rPr>
              <w:t>Savannah, GA 31405</w:t>
            </w:r>
          </w:p>
          <w:p w14:paraId="11F3DA41" w14:textId="77777777" w:rsidR="004460C4" w:rsidRDefault="004460C4" w:rsidP="00FC1D0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9B0EA5" w:rsidRPr="00F86874" w14:paraId="103D54D1" w14:textId="77777777" w:rsidTr="00F86874">
        <w:tc>
          <w:tcPr>
            <w:tcW w:w="4860" w:type="dxa"/>
            <w:gridSpan w:val="2"/>
            <w:shd w:val="clear" w:color="auto" w:fill="FFF2CC" w:themeFill="accent4" w:themeFillTint="33"/>
          </w:tcPr>
          <w:p w14:paraId="3E4F6D22" w14:textId="52F68F05" w:rsidR="009B0EA5" w:rsidRPr="00F86874" w:rsidRDefault="009B0EA5" w:rsidP="00FC1D0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Applicant: Avinash Patel</w:t>
            </w:r>
          </w:p>
        </w:tc>
        <w:tc>
          <w:tcPr>
            <w:tcW w:w="9000" w:type="dxa"/>
            <w:shd w:val="clear" w:color="auto" w:fill="FFF2CC" w:themeFill="accent4" w:themeFillTint="33"/>
          </w:tcPr>
          <w:p w14:paraId="7CCAEEEF" w14:textId="64DD24EF" w:rsidR="009B0EA5" w:rsidRPr="00F86874" w:rsidRDefault="009B0EA5" w:rsidP="00FC1D02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Request: Retail Beer &amp; Wine (By the Package</w:t>
            </w:r>
            <w:r w:rsidR="00BD6C1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333B5" w14:paraId="7CB5F47C" w14:textId="77777777" w:rsidTr="00F86874">
        <w:tc>
          <w:tcPr>
            <w:tcW w:w="1800" w:type="dxa"/>
            <w:shd w:val="clear" w:color="auto" w:fill="D0CECE" w:themeFill="background2" w:themeFillShade="E6"/>
          </w:tcPr>
          <w:p w14:paraId="397D91C3" w14:textId="77777777" w:rsidR="002333B5" w:rsidRPr="006A5C88" w:rsidRDefault="002333B5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A5C88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of Action</w:t>
            </w:r>
          </w:p>
        </w:tc>
        <w:tc>
          <w:tcPr>
            <w:tcW w:w="12060" w:type="dxa"/>
            <w:gridSpan w:val="2"/>
            <w:shd w:val="clear" w:color="auto" w:fill="D0CECE" w:themeFill="background2" w:themeFillShade="E6"/>
          </w:tcPr>
          <w:p w14:paraId="1A52FCB9" w14:textId="77777777" w:rsidR="002333B5" w:rsidRPr="006A5C88" w:rsidRDefault="002333B5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Comments/</w:t>
            </w:r>
            <w:r w:rsidRPr="006A5C88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2333B5" w14:paraId="77409933" w14:textId="77777777" w:rsidTr="008D0FAC">
        <w:tc>
          <w:tcPr>
            <w:tcW w:w="1800" w:type="dxa"/>
          </w:tcPr>
          <w:p w14:paraId="66644824" w14:textId="60368031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17</w:t>
            </w:r>
          </w:p>
        </w:tc>
        <w:tc>
          <w:tcPr>
            <w:tcW w:w="12060" w:type="dxa"/>
            <w:gridSpan w:val="2"/>
          </w:tcPr>
          <w:p w14:paraId="4CDA8C2E" w14:textId="55DEC66B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Alcohol request for new owner and location. </w:t>
            </w:r>
            <w:r w:rsidRPr="006A5C88">
              <w:rPr>
                <w:rFonts w:ascii="Arial" w:hAnsi="Arial" w:cs="Arial"/>
              </w:rPr>
              <w:t>Continuation approved to June 22, 2017 per Alderwoman Shabazz</w:t>
            </w:r>
          </w:p>
        </w:tc>
      </w:tr>
      <w:tr w:rsidR="002333B5" w14:paraId="1AD8549C" w14:textId="77777777" w:rsidTr="008D0FAC">
        <w:tc>
          <w:tcPr>
            <w:tcW w:w="1800" w:type="dxa"/>
          </w:tcPr>
          <w:p w14:paraId="6F2A2336" w14:textId="282BD3FC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6/22/17</w:t>
            </w:r>
          </w:p>
        </w:tc>
        <w:tc>
          <w:tcPr>
            <w:tcW w:w="12060" w:type="dxa"/>
            <w:gridSpan w:val="2"/>
          </w:tcPr>
          <w:p w14:paraId="298628CF" w14:textId="2B2FA754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Continuation approved to July 6, 2017 per Alderwoman Shabazz</w:t>
            </w:r>
          </w:p>
        </w:tc>
      </w:tr>
      <w:tr w:rsidR="002333B5" w14:paraId="3BAD4D98" w14:textId="77777777" w:rsidTr="008D0FAC">
        <w:tc>
          <w:tcPr>
            <w:tcW w:w="1800" w:type="dxa"/>
          </w:tcPr>
          <w:p w14:paraId="10B96961" w14:textId="1E4D519B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7/6/17</w:t>
            </w:r>
          </w:p>
        </w:tc>
        <w:tc>
          <w:tcPr>
            <w:tcW w:w="12060" w:type="dxa"/>
            <w:gridSpan w:val="2"/>
          </w:tcPr>
          <w:p w14:paraId="562745CB" w14:textId="0320E573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Continuation approved to July 20, 2017 per Alderwoman Shabazz</w:t>
            </w:r>
          </w:p>
        </w:tc>
      </w:tr>
      <w:tr w:rsidR="002333B5" w14:paraId="334AF15C" w14:textId="77777777" w:rsidTr="008D0FAC">
        <w:tc>
          <w:tcPr>
            <w:tcW w:w="1800" w:type="dxa"/>
          </w:tcPr>
          <w:p w14:paraId="2D01C293" w14:textId="12A4F36A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7/20/17</w:t>
            </w:r>
          </w:p>
        </w:tc>
        <w:tc>
          <w:tcPr>
            <w:tcW w:w="12060" w:type="dxa"/>
            <w:gridSpan w:val="2"/>
          </w:tcPr>
          <w:p w14:paraId="1B555281" w14:textId="2B066421" w:rsidR="002333B5" w:rsidRPr="006A5C88" w:rsidRDefault="002333B5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 xml:space="preserve">Good Neighbor Agreement presented. Alderwoman Shabazz asked that a moratorium be considered for the area by the City of Savannah. Staff was directed to implement a temporary stay on all alcohol licenses within the corridor. </w:t>
            </w:r>
            <w:r w:rsidRPr="006A5C88">
              <w:rPr>
                <w:rFonts w:ascii="Arial" w:hAnsi="Arial" w:cs="Arial"/>
                <w:color w:val="333333"/>
              </w:rPr>
              <w:t> </w:t>
            </w:r>
          </w:p>
        </w:tc>
      </w:tr>
      <w:tr w:rsidR="00B61923" w14:paraId="6BF6D9A2" w14:textId="77777777" w:rsidTr="008D0FAC">
        <w:tc>
          <w:tcPr>
            <w:tcW w:w="1800" w:type="dxa"/>
          </w:tcPr>
          <w:p w14:paraId="554CE78B" w14:textId="01F38656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7/20/17</w:t>
            </w:r>
          </w:p>
        </w:tc>
        <w:tc>
          <w:tcPr>
            <w:tcW w:w="12060" w:type="dxa"/>
            <w:gridSpan w:val="2"/>
          </w:tcPr>
          <w:p w14:paraId="1DDABFA5" w14:textId="56938751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Alcohol license approved. Good Neighbor Agreement signed.</w:t>
            </w:r>
          </w:p>
        </w:tc>
      </w:tr>
      <w:tr w:rsidR="000731B2" w:rsidRPr="00F86874" w14:paraId="37EA3756" w14:textId="77777777" w:rsidTr="00F86874">
        <w:tc>
          <w:tcPr>
            <w:tcW w:w="4860" w:type="dxa"/>
            <w:gridSpan w:val="2"/>
            <w:shd w:val="clear" w:color="auto" w:fill="FFF2CC" w:themeFill="accent4" w:themeFillTint="33"/>
          </w:tcPr>
          <w:p w14:paraId="3BDDF320" w14:textId="4E16F7F4" w:rsidR="000731B2" w:rsidRPr="00F86874" w:rsidRDefault="000731B2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Applicant: Daksha Patel</w:t>
            </w:r>
          </w:p>
        </w:tc>
        <w:tc>
          <w:tcPr>
            <w:tcW w:w="9000" w:type="dxa"/>
            <w:shd w:val="clear" w:color="auto" w:fill="FFF2CC" w:themeFill="accent4" w:themeFillTint="33"/>
          </w:tcPr>
          <w:p w14:paraId="4CC4E0A0" w14:textId="0BD44DAE" w:rsidR="000731B2" w:rsidRPr="00F86874" w:rsidRDefault="000731B2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Request: Retail Beer (By the Package)</w:t>
            </w:r>
          </w:p>
        </w:tc>
      </w:tr>
      <w:tr w:rsidR="00B61923" w14:paraId="00BB6770" w14:textId="77777777" w:rsidTr="00F86874">
        <w:tc>
          <w:tcPr>
            <w:tcW w:w="1800" w:type="dxa"/>
            <w:shd w:val="clear" w:color="auto" w:fill="D0CECE" w:themeFill="background2" w:themeFillShade="E6"/>
          </w:tcPr>
          <w:p w14:paraId="7E2D1F5F" w14:textId="77777777" w:rsidR="00B61923" w:rsidRPr="006A5C88" w:rsidRDefault="00B61923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bookmarkStart w:id="0" w:name="_Hlk75163994"/>
            <w:r w:rsidRPr="006A5C88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of Action</w:t>
            </w:r>
          </w:p>
        </w:tc>
        <w:tc>
          <w:tcPr>
            <w:tcW w:w="12060" w:type="dxa"/>
            <w:gridSpan w:val="2"/>
            <w:shd w:val="clear" w:color="auto" w:fill="D0CECE" w:themeFill="background2" w:themeFillShade="E6"/>
          </w:tcPr>
          <w:p w14:paraId="24197C1F" w14:textId="77777777" w:rsidR="00B61923" w:rsidRPr="006A5C88" w:rsidRDefault="00B61923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Comments/</w:t>
            </w:r>
            <w:r w:rsidRPr="006A5C88">
              <w:rPr>
                <w:rFonts w:ascii="Arial" w:hAnsi="Arial" w:cs="Arial"/>
                <w:b/>
                <w:bCs/>
              </w:rPr>
              <w:t>Results</w:t>
            </w:r>
          </w:p>
        </w:tc>
      </w:tr>
      <w:bookmarkEnd w:id="0"/>
      <w:tr w:rsidR="00B61923" w14:paraId="7D129449" w14:textId="77777777" w:rsidTr="008D0FAC">
        <w:tc>
          <w:tcPr>
            <w:tcW w:w="1800" w:type="dxa"/>
          </w:tcPr>
          <w:p w14:paraId="1CF6DC9C" w14:textId="40B7354B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4/17/19</w:t>
            </w:r>
          </w:p>
        </w:tc>
        <w:tc>
          <w:tcPr>
            <w:tcW w:w="12060" w:type="dxa"/>
            <w:gridSpan w:val="2"/>
          </w:tcPr>
          <w:p w14:paraId="542DD35E" w14:textId="294617CA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Transfer alcohol application submitted</w:t>
            </w:r>
            <w:r>
              <w:rPr>
                <w:rFonts w:ascii="Arial" w:hAnsi="Arial" w:cs="Arial"/>
              </w:rPr>
              <w:t xml:space="preserve"> for new management</w:t>
            </w:r>
            <w:r w:rsidRPr="006A5C88">
              <w:rPr>
                <w:rFonts w:ascii="Arial" w:hAnsi="Arial" w:cs="Arial"/>
              </w:rPr>
              <w:t>. Continuation approved to July 18, 2019.</w:t>
            </w:r>
          </w:p>
        </w:tc>
      </w:tr>
      <w:tr w:rsidR="00B61923" w14:paraId="5ECD5940" w14:textId="77777777" w:rsidTr="008D0FAC">
        <w:tc>
          <w:tcPr>
            <w:tcW w:w="1800" w:type="dxa"/>
          </w:tcPr>
          <w:p w14:paraId="0B8EF106" w14:textId="2966A70F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7/18/19</w:t>
            </w:r>
          </w:p>
        </w:tc>
        <w:tc>
          <w:tcPr>
            <w:tcW w:w="12060" w:type="dxa"/>
            <w:gridSpan w:val="2"/>
          </w:tcPr>
          <w:p w14:paraId="5A252A1C" w14:textId="10023471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 xml:space="preserve">Continuation approved to August 1, 2019. </w:t>
            </w:r>
          </w:p>
        </w:tc>
      </w:tr>
      <w:tr w:rsidR="00B61923" w14:paraId="60D1B1FB" w14:textId="77777777" w:rsidTr="008D0FAC">
        <w:tc>
          <w:tcPr>
            <w:tcW w:w="1800" w:type="dxa"/>
          </w:tcPr>
          <w:p w14:paraId="11A32ADA" w14:textId="3345F21B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8/01/19</w:t>
            </w:r>
          </w:p>
        </w:tc>
        <w:tc>
          <w:tcPr>
            <w:tcW w:w="12060" w:type="dxa"/>
            <w:gridSpan w:val="2"/>
          </w:tcPr>
          <w:p w14:paraId="071236EC" w14:textId="3FA27D89" w:rsidR="00B61923" w:rsidRPr="006A5C88" w:rsidRDefault="00B61923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License approved for beer only. Good Neighbor Agreement signed.</w:t>
            </w:r>
          </w:p>
        </w:tc>
      </w:tr>
      <w:tr w:rsidR="00030ABC" w:rsidRPr="00F86874" w14:paraId="436476A8" w14:textId="77777777" w:rsidTr="00BD62D4">
        <w:tc>
          <w:tcPr>
            <w:tcW w:w="1800" w:type="dxa"/>
            <w:shd w:val="clear" w:color="auto" w:fill="A8D08D" w:themeFill="accent6" w:themeFillTint="99"/>
          </w:tcPr>
          <w:p w14:paraId="5D75A024" w14:textId="264745AC" w:rsidR="00030ABC" w:rsidRDefault="00BD62D4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Action</w:t>
            </w:r>
          </w:p>
        </w:tc>
        <w:tc>
          <w:tcPr>
            <w:tcW w:w="12060" w:type="dxa"/>
            <w:gridSpan w:val="2"/>
            <w:shd w:val="clear" w:color="auto" w:fill="A8D08D" w:themeFill="accent6" w:themeFillTint="99"/>
          </w:tcPr>
          <w:p w14:paraId="048D7F97" w14:textId="4E7402A1" w:rsidR="00030ABC" w:rsidRPr="00F86874" w:rsidRDefault="00BD62D4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Comments/Results</w:t>
            </w:r>
          </w:p>
        </w:tc>
      </w:tr>
      <w:tr w:rsidR="00030ABC" w:rsidRPr="00F86874" w14:paraId="546C4ECA" w14:textId="77777777" w:rsidTr="00BD62D4">
        <w:tc>
          <w:tcPr>
            <w:tcW w:w="1800" w:type="dxa"/>
            <w:shd w:val="clear" w:color="auto" w:fill="A8D08D" w:themeFill="accent6" w:themeFillTint="99"/>
          </w:tcPr>
          <w:p w14:paraId="5FB9BBE2" w14:textId="79541429" w:rsidR="00451AD0" w:rsidRDefault="00451AD0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07-18-19</w:t>
            </w:r>
          </w:p>
          <w:p w14:paraId="73B3C9F2" w14:textId="53FE596E" w:rsidR="00030ABC" w:rsidRPr="00F86874" w:rsidRDefault="00030ABC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10-10-19</w:t>
            </w:r>
          </w:p>
        </w:tc>
        <w:tc>
          <w:tcPr>
            <w:tcW w:w="12060" w:type="dxa"/>
            <w:gridSpan w:val="2"/>
            <w:shd w:val="clear" w:color="auto" w:fill="A8D08D" w:themeFill="accent6" w:themeFillTint="99"/>
          </w:tcPr>
          <w:p w14:paraId="2C2D6735" w14:textId="7C23226B" w:rsidR="00030ABC" w:rsidRDefault="00451AD0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Zoning Ordinance amended regarding Alcohol Density Overlay Districts</w:t>
            </w:r>
          </w:p>
          <w:p w14:paraId="53573A81" w14:textId="104D0A1D" w:rsidR="00BD6C1F" w:rsidRPr="00F86874" w:rsidRDefault="006D3B97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Approval of Amendment to correct the Zoning Maps Overlay Districts</w:t>
            </w:r>
          </w:p>
        </w:tc>
      </w:tr>
      <w:tr w:rsidR="002A1EFB" w:rsidRPr="00F86874" w14:paraId="7FF2B12F" w14:textId="77777777" w:rsidTr="00F86874">
        <w:tc>
          <w:tcPr>
            <w:tcW w:w="4860" w:type="dxa"/>
            <w:gridSpan w:val="2"/>
            <w:shd w:val="clear" w:color="auto" w:fill="FFF2CC" w:themeFill="accent4" w:themeFillTint="33"/>
          </w:tcPr>
          <w:p w14:paraId="0E49BD9C" w14:textId="692C031B" w:rsidR="002A1EFB" w:rsidRPr="00F86874" w:rsidRDefault="002A1EFB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Applicant: Maria Harris</w:t>
            </w:r>
          </w:p>
        </w:tc>
        <w:tc>
          <w:tcPr>
            <w:tcW w:w="9000" w:type="dxa"/>
            <w:shd w:val="clear" w:color="auto" w:fill="FFF2CC" w:themeFill="accent4" w:themeFillTint="33"/>
          </w:tcPr>
          <w:p w14:paraId="3DFBCCF5" w14:textId="2E68D7D8" w:rsidR="002A1EFB" w:rsidRPr="00F86874" w:rsidRDefault="002A1EFB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Request: Retail Beer/Wine (By the Package)</w:t>
            </w:r>
          </w:p>
        </w:tc>
      </w:tr>
      <w:tr w:rsidR="00B61923" w14:paraId="1B0C2E18" w14:textId="77777777" w:rsidTr="00F86874">
        <w:tc>
          <w:tcPr>
            <w:tcW w:w="1800" w:type="dxa"/>
            <w:shd w:val="clear" w:color="auto" w:fill="D0CECE" w:themeFill="background2" w:themeFillShade="E6"/>
          </w:tcPr>
          <w:p w14:paraId="307BF3AD" w14:textId="77777777" w:rsidR="00B61923" w:rsidRPr="006A5C88" w:rsidRDefault="00B61923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A5C88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of Action</w:t>
            </w:r>
          </w:p>
        </w:tc>
        <w:tc>
          <w:tcPr>
            <w:tcW w:w="12060" w:type="dxa"/>
            <w:gridSpan w:val="2"/>
            <w:shd w:val="clear" w:color="auto" w:fill="D0CECE" w:themeFill="background2" w:themeFillShade="E6"/>
          </w:tcPr>
          <w:p w14:paraId="1E401256" w14:textId="77777777" w:rsidR="00B61923" w:rsidRPr="006A5C88" w:rsidRDefault="00B61923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Comments/</w:t>
            </w:r>
            <w:r w:rsidRPr="006A5C88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8D0FAC" w14:paraId="1114A8B9" w14:textId="77777777" w:rsidTr="008D0FAC">
        <w:tc>
          <w:tcPr>
            <w:tcW w:w="1800" w:type="dxa"/>
          </w:tcPr>
          <w:p w14:paraId="55E3BAC8" w14:textId="06147FB7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10/08/20</w:t>
            </w:r>
          </w:p>
        </w:tc>
        <w:tc>
          <w:tcPr>
            <w:tcW w:w="12060" w:type="dxa"/>
            <w:gridSpan w:val="2"/>
          </w:tcPr>
          <w:p w14:paraId="73F174A4" w14:textId="39243D42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New alcohol application submitted for</w:t>
            </w:r>
            <w:r>
              <w:rPr>
                <w:rFonts w:ascii="Arial" w:hAnsi="Arial" w:cs="Arial"/>
              </w:rPr>
              <w:t xml:space="preserve"> new management.</w:t>
            </w:r>
            <w:r w:rsidRPr="006A5C88">
              <w:rPr>
                <w:rFonts w:ascii="Arial" w:hAnsi="Arial" w:cs="Arial"/>
              </w:rPr>
              <w:t xml:space="preserve"> Retail Beer/Wine (By the Package) </w:t>
            </w:r>
          </w:p>
        </w:tc>
      </w:tr>
      <w:tr w:rsidR="008D0FAC" w14:paraId="07B311BD" w14:textId="77777777" w:rsidTr="008D0FAC">
        <w:tc>
          <w:tcPr>
            <w:tcW w:w="1800" w:type="dxa"/>
          </w:tcPr>
          <w:p w14:paraId="3A207843" w14:textId="24501997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20</w:t>
            </w:r>
          </w:p>
        </w:tc>
        <w:tc>
          <w:tcPr>
            <w:tcW w:w="12060" w:type="dxa"/>
            <w:gridSpan w:val="2"/>
          </w:tcPr>
          <w:p w14:paraId="39803D0E" w14:textId="20EFC8BE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Alcohol application withdrew by Ms. Harris</w:t>
            </w:r>
          </w:p>
        </w:tc>
      </w:tr>
      <w:tr w:rsidR="002A1EFB" w:rsidRPr="00F86874" w14:paraId="42458794" w14:textId="77777777" w:rsidTr="00F86874">
        <w:tc>
          <w:tcPr>
            <w:tcW w:w="4860" w:type="dxa"/>
            <w:gridSpan w:val="2"/>
            <w:shd w:val="clear" w:color="auto" w:fill="FFF2CC" w:themeFill="accent4" w:themeFillTint="33"/>
          </w:tcPr>
          <w:p w14:paraId="1C8464A4" w14:textId="6E739A1E" w:rsidR="002A1EFB" w:rsidRPr="00F86874" w:rsidRDefault="002A1EFB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Applicant: Nikhil Patel (</w:t>
            </w:r>
            <w:r w:rsidRPr="00F86874">
              <w:rPr>
                <w:rFonts w:ascii="Arial" w:hAnsi="Arial" w:cs="Arial"/>
                <w:b/>
                <w:bCs/>
                <w:i/>
                <w:iCs/>
              </w:rPr>
              <w:t>property owner)</w:t>
            </w:r>
          </w:p>
        </w:tc>
        <w:tc>
          <w:tcPr>
            <w:tcW w:w="9000" w:type="dxa"/>
            <w:shd w:val="clear" w:color="auto" w:fill="FFF2CC" w:themeFill="accent4" w:themeFillTint="33"/>
          </w:tcPr>
          <w:p w14:paraId="1E15B821" w14:textId="7F379638" w:rsidR="002A1EFB" w:rsidRPr="00F86874" w:rsidRDefault="002A1EFB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F86874">
              <w:rPr>
                <w:rFonts w:ascii="Arial" w:hAnsi="Arial" w:cs="Arial"/>
                <w:b/>
                <w:bCs/>
              </w:rPr>
              <w:t>Request: Retail Beer/Wine (By the Package)</w:t>
            </w:r>
          </w:p>
        </w:tc>
      </w:tr>
      <w:tr w:rsidR="00B61923" w14:paraId="7B578B59" w14:textId="77777777" w:rsidTr="00F86874">
        <w:tc>
          <w:tcPr>
            <w:tcW w:w="1800" w:type="dxa"/>
            <w:shd w:val="clear" w:color="auto" w:fill="D0CECE" w:themeFill="background2" w:themeFillShade="E6"/>
          </w:tcPr>
          <w:p w14:paraId="3D511D6E" w14:textId="77777777" w:rsidR="00B61923" w:rsidRPr="006A5C88" w:rsidRDefault="00B61923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A5C88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 xml:space="preserve"> of Action</w:t>
            </w:r>
          </w:p>
        </w:tc>
        <w:tc>
          <w:tcPr>
            <w:tcW w:w="12060" w:type="dxa"/>
            <w:gridSpan w:val="2"/>
            <w:shd w:val="clear" w:color="auto" w:fill="D0CECE" w:themeFill="background2" w:themeFillShade="E6"/>
          </w:tcPr>
          <w:p w14:paraId="6BE2EAD3" w14:textId="77777777" w:rsidR="00B61923" w:rsidRPr="006A5C88" w:rsidRDefault="00B61923" w:rsidP="00135B75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Comments/</w:t>
            </w:r>
            <w:r w:rsidRPr="006A5C88">
              <w:rPr>
                <w:rFonts w:ascii="Arial" w:hAnsi="Arial" w:cs="Arial"/>
                <w:b/>
                <w:bCs/>
              </w:rPr>
              <w:t>Results</w:t>
            </w:r>
          </w:p>
        </w:tc>
      </w:tr>
      <w:tr w:rsidR="008D0FAC" w14:paraId="1D822CDD" w14:textId="77777777" w:rsidTr="008D0FAC">
        <w:tc>
          <w:tcPr>
            <w:tcW w:w="1800" w:type="dxa"/>
          </w:tcPr>
          <w:p w14:paraId="1323804E" w14:textId="5793E06F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21</w:t>
            </w:r>
          </w:p>
        </w:tc>
        <w:tc>
          <w:tcPr>
            <w:tcW w:w="12060" w:type="dxa"/>
            <w:gridSpan w:val="2"/>
          </w:tcPr>
          <w:p w14:paraId="47442D14" w14:textId="4A0A08A3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New alcohol application submitted for</w:t>
            </w:r>
            <w:r>
              <w:rPr>
                <w:rFonts w:ascii="Arial" w:hAnsi="Arial" w:cs="Arial"/>
              </w:rPr>
              <w:t xml:space="preserve"> owner of property.</w:t>
            </w:r>
            <w:r w:rsidRPr="006A5C88">
              <w:rPr>
                <w:rFonts w:ascii="Arial" w:hAnsi="Arial" w:cs="Arial"/>
              </w:rPr>
              <w:t xml:space="preserve"> Retail Beer/Wine (By the Package) Good Neighbor Agreement submitted.</w:t>
            </w:r>
          </w:p>
        </w:tc>
      </w:tr>
      <w:tr w:rsidR="008D0FAC" w14:paraId="292B3312" w14:textId="77777777" w:rsidTr="008D0FAC">
        <w:tc>
          <w:tcPr>
            <w:tcW w:w="1800" w:type="dxa"/>
          </w:tcPr>
          <w:p w14:paraId="003D8F37" w14:textId="33E2E718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21</w:t>
            </w:r>
          </w:p>
        </w:tc>
        <w:tc>
          <w:tcPr>
            <w:tcW w:w="12060" w:type="dxa"/>
            <w:gridSpan w:val="2"/>
          </w:tcPr>
          <w:p w14:paraId="3A59FC27" w14:textId="786E4916" w:rsidR="008D0FAC" w:rsidRPr="006A5C88" w:rsidRDefault="008D0FAC" w:rsidP="00FC1D02">
            <w:pPr>
              <w:pStyle w:val="NoSpacing"/>
              <w:rPr>
                <w:rFonts w:ascii="Arial" w:hAnsi="Arial" w:cs="Arial"/>
              </w:rPr>
            </w:pPr>
            <w:r w:rsidRPr="006A5C88">
              <w:rPr>
                <w:rFonts w:ascii="Arial" w:hAnsi="Arial" w:cs="Arial"/>
              </w:rPr>
              <w:t>Zoom meeting scheduled for 6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/</w:t>
            </w:r>
            <w:r w:rsidRPr="006A5C88">
              <w:rPr>
                <w:rFonts w:ascii="Arial" w:hAnsi="Arial" w:cs="Arial"/>
              </w:rPr>
              <w:t>21 with Nikhil Patel, Alderwoman Shabazz and Feiler Park Neighborhood Association</w:t>
            </w:r>
          </w:p>
        </w:tc>
      </w:tr>
    </w:tbl>
    <w:p w14:paraId="3F533E08" w14:textId="528DC4A5" w:rsidR="00FC1D02" w:rsidRDefault="00FC1D02"/>
    <w:sectPr w:rsidR="00FC1D02" w:rsidSect="005A48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02"/>
    <w:rsid w:val="0000518F"/>
    <w:rsid w:val="00030ABC"/>
    <w:rsid w:val="000731B2"/>
    <w:rsid w:val="000A2E76"/>
    <w:rsid w:val="000F0A11"/>
    <w:rsid w:val="00114C6C"/>
    <w:rsid w:val="00144530"/>
    <w:rsid w:val="002333B5"/>
    <w:rsid w:val="002A1EFB"/>
    <w:rsid w:val="0038325B"/>
    <w:rsid w:val="00417A7A"/>
    <w:rsid w:val="004460C4"/>
    <w:rsid w:val="00451AD0"/>
    <w:rsid w:val="00454A65"/>
    <w:rsid w:val="00567EC2"/>
    <w:rsid w:val="005A4832"/>
    <w:rsid w:val="005B60B8"/>
    <w:rsid w:val="006A5C88"/>
    <w:rsid w:val="006D1007"/>
    <w:rsid w:val="006D3B97"/>
    <w:rsid w:val="00830617"/>
    <w:rsid w:val="008D0FAC"/>
    <w:rsid w:val="0097543C"/>
    <w:rsid w:val="009B0EA5"/>
    <w:rsid w:val="00A27F80"/>
    <w:rsid w:val="00A516DD"/>
    <w:rsid w:val="00A51C46"/>
    <w:rsid w:val="00B61923"/>
    <w:rsid w:val="00BD62D4"/>
    <w:rsid w:val="00BD6C1F"/>
    <w:rsid w:val="00C15D35"/>
    <w:rsid w:val="00C25DE7"/>
    <w:rsid w:val="00C41B71"/>
    <w:rsid w:val="00C60B95"/>
    <w:rsid w:val="00CC14AA"/>
    <w:rsid w:val="00CF18AC"/>
    <w:rsid w:val="00D30CB6"/>
    <w:rsid w:val="00DC2857"/>
    <w:rsid w:val="00E1666F"/>
    <w:rsid w:val="00EB0824"/>
    <w:rsid w:val="00F86874"/>
    <w:rsid w:val="00FC1D02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15EA"/>
  <w15:chartTrackingRefBased/>
  <w15:docId w15:val="{8CE492AF-DB99-4189-8317-83C82065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D02"/>
    <w:pPr>
      <w:spacing w:after="0" w:line="240" w:lineRule="auto"/>
    </w:pPr>
  </w:style>
  <w:style w:type="table" w:styleId="TableGrid">
    <w:name w:val="Table Grid"/>
    <w:basedOn w:val="TableNormal"/>
    <w:uiPriority w:val="39"/>
    <w:rsid w:val="00FC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A46C40728154D8E8A7ABB939CA3D8" ma:contentTypeVersion="11" ma:contentTypeDescription="Create a new document." ma:contentTypeScope="" ma:versionID="5dca5f1ef2168a593b8474cbbf3d36bf">
  <xsd:schema xmlns:xsd="http://www.w3.org/2001/XMLSchema" xmlns:xs="http://www.w3.org/2001/XMLSchema" xmlns:p="http://schemas.microsoft.com/office/2006/metadata/properties" xmlns:ns3="5a7251a7-f185-463c-b590-93af8a047f78" xmlns:ns4="844f2441-c636-4a56-8b8f-155a9156edb4" targetNamespace="http://schemas.microsoft.com/office/2006/metadata/properties" ma:root="true" ma:fieldsID="8b1a245ba4350e90d516933a89b32449" ns3:_="" ns4:_="">
    <xsd:import namespace="5a7251a7-f185-463c-b590-93af8a047f78"/>
    <xsd:import namespace="844f2441-c636-4a56-8b8f-155a9156ed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251a7-f185-463c-b590-93af8a047f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f2441-c636-4a56-8b8f-155a9156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8DC02-8A30-45F2-B3EA-BC947D3BC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251a7-f185-463c-b590-93af8a047f78"/>
    <ds:schemaRef ds:uri="844f2441-c636-4a56-8b8f-155a9156e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94426-5D2C-4AFB-BDE2-3649A800B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6675F9-C979-4724-B322-903F593597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Judee Jones</dc:creator>
  <cp:keywords/>
  <dc:description/>
  <cp:lastModifiedBy>Judee Jones</cp:lastModifiedBy>
  <cp:revision>2</cp:revision>
  <dcterms:created xsi:type="dcterms:W3CDTF">2021-06-21T17:45:00Z</dcterms:created>
  <dcterms:modified xsi:type="dcterms:W3CDTF">2021-06-21T17:45:00Z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0x0101009AAA46C40728154D8E8A7ABB939CA3D8</vt:lpwstr>
  </property>
</Properties>
</file>