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9"/>
        <w:gridCol w:w="3593"/>
      </w:tblGrid>
      <w:tr w:rsidR="00754BE8" w14:paraId="11506D75" w14:textId="77777777" w:rsidTr="00754BE8">
        <w:tc>
          <w:tcPr>
            <w:tcW w:w="10908" w:type="dxa"/>
            <w:gridSpan w:val="3"/>
            <w:vAlign w:val="center"/>
          </w:tcPr>
          <w:p w14:paraId="11506D73" w14:textId="21FDFAEE" w:rsidR="00754BE8" w:rsidRDefault="00D74359" w:rsidP="00D7435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799310" wp14:editId="6C13758F">
                  <wp:extent cx="2343150" cy="715963"/>
                  <wp:effectExtent l="0" t="0" r="0" b="8255"/>
                  <wp:docPr id="2" name="Picture 2" descr="CityofSavanna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ofSavanna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71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06D74" w14:textId="70F18BB1" w:rsidR="00754BE8" w:rsidRPr="008D7ED1" w:rsidRDefault="008D7ED1" w:rsidP="008D7ED1">
            <w:pPr>
              <w:jc w:val="right"/>
              <w:rPr>
                <w:b/>
                <w:sz w:val="40"/>
                <w:szCs w:val="40"/>
              </w:rPr>
            </w:pPr>
            <w:r w:rsidRPr="008D7ED1">
              <w:rPr>
                <w:b/>
                <w:sz w:val="40"/>
                <w:szCs w:val="40"/>
              </w:rPr>
              <w:t xml:space="preserve">Purchasing </w:t>
            </w:r>
            <w:r w:rsidR="00203650">
              <w:rPr>
                <w:b/>
                <w:sz w:val="40"/>
                <w:szCs w:val="40"/>
              </w:rPr>
              <w:t>Notes</w:t>
            </w:r>
          </w:p>
        </w:tc>
      </w:tr>
      <w:tr w:rsidR="008D7ED1" w14:paraId="11506D79" w14:textId="77777777" w:rsidTr="005B7643">
        <w:trPr>
          <w:trHeight w:val="530"/>
        </w:trPr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6" w14:textId="2ABD85A5" w:rsidR="008D7ED1" w:rsidRPr="00754BE8" w:rsidRDefault="008D7ED1" w:rsidP="005459CA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Event #</w:t>
            </w:r>
            <w:sdt>
              <w:sdtPr>
                <w:rPr>
                  <w:rStyle w:val="Calibri10ptregular"/>
                </w:rPr>
                <w:id w:val="-133938363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4E6CA8">
                  <w:rPr>
                    <w:rStyle w:val="Calibri10ptregular"/>
                  </w:rPr>
                  <w:t>8</w:t>
                </w:r>
                <w:r w:rsidR="00904CC4">
                  <w:rPr>
                    <w:rStyle w:val="Calibri10ptregular"/>
                  </w:rPr>
                  <w:t>504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7" w14:textId="7579C0B4" w:rsidR="008D7ED1" w:rsidRPr="00754BE8" w:rsidRDefault="008D7ED1" w:rsidP="005459CA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Title:</w:t>
            </w:r>
            <w:r w:rsidR="00454FA7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2071383150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2A3CE6">
                  <w:rPr>
                    <w:rStyle w:val="Calibri10ptregular"/>
                  </w:rPr>
                  <w:t>East Bay Street Stair Repairs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8" w14:textId="6F18BD97" w:rsidR="008D7ED1" w:rsidRPr="00754BE8" w:rsidRDefault="008D7ED1" w:rsidP="00A3763F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Cost:</w:t>
            </w:r>
            <w:r w:rsidR="00C415EB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-192956742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CC3E3B">
                  <w:rPr>
                    <w:rStyle w:val="Calibri10ptregular"/>
                  </w:rPr>
                  <w:t>$</w:t>
                </w:r>
                <w:r w:rsidR="002A3CE6">
                  <w:rPr>
                    <w:rStyle w:val="Calibri10ptregular"/>
                  </w:rPr>
                  <w:t>65,540.00</w:t>
                </w:r>
              </w:sdtContent>
            </w:sdt>
          </w:p>
        </w:tc>
      </w:tr>
      <w:tr w:rsidR="008D7ED1" w14:paraId="11506D7D" w14:textId="77777777" w:rsidTr="005B7643">
        <w:trPr>
          <w:trHeight w:val="485"/>
        </w:trPr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A" w14:textId="236CF288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</w:rPr>
              <w:t>Type of Procurement: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Style w:val="Calibri10ptregular"/>
                </w:rPr>
                <w:id w:val="502317506"/>
                <w:placeholder>
                  <w:docPart w:val="A59C2EC41E0341EDADA49CEDBB26E0AD"/>
                </w:placeholder>
                <w:dropDownList>
                  <w:listItem w:value="Choose an item."/>
                  <w:listItem w:displayText="Bid" w:value="Bid"/>
                  <w:listItem w:displayText="RFP" w:value="RFP"/>
                  <w:listItem w:displayText="Sole Source" w:value="Sole Source"/>
                  <w:listItem w:displayText="Emergency" w:value="Emergency"/>
                  <w:listItem w:displayText="Contract Modification" w:value="Contract Modification"/>
                  <w:listItem w:displayText="Contract Amendment" w:value="Contract Amendment"/>
                </w:dropDownList>
              </w:sdtPr>
              <w:sdtEndPr>
                <w:rPr>
                  <w:rStyle w:val="DefaultParagraphFont"/>
                  <w:b/>
                  <w:smallCaps/>
                  <w:sz w:val="22"/>
                  <w:szCs w:val="20"/>
                </w:rPr>
              </w:sdtEndPr>
              <w:sdtContent>
                <w:r w:rsidR="005459CA">
                  <w:rPr>
                    <w:rStyle w:val="Calibri10ptregular"/>
                  </w:rPr>
                  <w:t>Bid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B" w14:textId="76E9EBA9" w:rsidR="008D7ED1" w:rsidRDefault="00183695" w:rsidP="00183695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Annual Contract</w:t>
            </w:r>
            <w:r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77768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mallCaps/>
                <w:sz w:val="24"/>
                <w:szCs w:val="24"/>
              </w:rPr>
              <w:br/>
              <w:t>Annual Maintenance Agreement</w:t>
            </w:r>
            <w:r w:rsidR="008D7ED1"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2690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C0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C" w14:textId="7B2A7D0A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One Time Purchase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218018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3E4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183695" w14:paraId="11506D81" w14:textId="77777777" w:rsidTr="00783F34">
        <w:trPr>
          <w:trHeight w:val="485"/>
        </w:trPr>
        <w:tc>
          <w:tcPr>
            <w:tcW w:w="10908" w:type="dxa"/>
            <w:gridSpan w:val="3"/>
          </w:tcPr>
          <w:p w14:paraId="11506D7E" w14:textId="77777777" w:rsidR="00183695" w:rsidRDefault="00183695" w:rsidP="00183695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Contract Term (If Applicable)</w:t>
            </w:r>
          </w:p>
          <w:sdt>
            <w:sdtPr>
              <w:rPr>
                <w:rStyle w:val="Calibri10ptregular"/>
              </w:rPr>
              <w:id w:val="-543368483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sdt>
                <w:sdtPr>
                  <w:rPr>
                    <w:rStyle w:val="Calibri10ptregular"/>
                  </w:rPr>
                  <w:id w:val="-1454404612"/>
                </w:sdtPr>
                <w:sdtEndPr>
                  <w:rPr>
                    <w:rStyle w:val="DefaultParagraphFont"/>
                    <w:sz w:val="22"/>
                    <w:szCs w:val="20"/>
                  </w:rPr>
                </w:sdtEndPr>
                <w:sdtContent>
                  <w:p w14:paraId="11506D80" w14:textId="783951E5" w:rsidR="00183695" w:rsidRPr="00783F34" w:rsidRDefault="005459CA" w:rsidP="005459CA">
                    <w:pPr>
                      <w:rPr>
                        <w:sz w:val="20"/>
                      </w:rPr>
                    </w:pPr>
                    <w:r>
                      <w:rPr>
                        <w:rStyle w:val="Calibri10ptregular"/>
                      </w:rPr>
                      <w:t>N/A</w:t>
                    </w:r>
                  </w:p>
                </w:sdtContent>
              </w:sdt>
            </w:sdtContent>
          </w:sdt>
        </w:tc>
      </w:tr>
      <w:tr w:rsidR="00561174" w14:paraId="11506D85" w14:textId="77777777" w:rsidTr="00783F34">
        <w:trPr>
          <w:trHeight w:val="440"/>
        </w:trPr>
        <w:tc>
          <w:tcPr>
            <w:tcW w:w="10908" w:type="dxa"/>
            <w:gridSpan w:val="3"/>
          </w:tcPr>
          <w:p w14:paraId="11506D82" w14:textId="0BC446B5" w:rsidR="00ED76B7" w:rsidRDefault="00783F34" w:rsidP="00ED76B7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S/D</w:t>
            </w:r>
            <w:r w:rsidR="008D7ED1">
              <w:rPr>
                <w:b/>
                <w:smallCaps/>
                <w:sz w:val="20"/>
                <w:szCs w:val="20"/>
              </w:rPr>
              <w:t>BE</w:t>
            </w:r>
            <w:r w:rsidR="00183695">
              <w:rPr>
                <w:b/>
                <w:smallCaps/>
                <w:sz w:val="20"/>
                <w:szCs w:val="20"/>
              </w:rPr>
              <w:t xml:space="preserve"> </w:t>
            </w:r>
            <w:r w:rsidR="008D7ED1">
              <w:rPr>
                <w:b/>
                <w:smallCaps/>
                <w:sz w:val="20"/>
                <w:szCs w:val="20"/>
              </w:rPr>
              <w:t>(If Applicable)</w:t>
            </w:r>
          </w:p>
          <w:sdt>
            <w:sdtPr>
              <w:rPr>
                <w:rStyle w:val="Calibri10ptregular"/>
              </w:rPr>
              <w:id w:val="-94478880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10E53046" w14:textId="513FCACC" w:rsidR="008377DF" w:rsidRDefault="008377DF" w:rsidP="008377DF">
                <w:r>
                  <w:rPr>
                    <w:rStyle w:val="Calibri10ptregular"/>
                  </w:rPr>
                  <w:t>N/A</w:t>
                </w:r>
              </w:p>
              <w:p w14:paraId="11506D84" w14:textId="0B13FA69" w:rsidR="008864B2" w:rsidRPr="00783F34" w:rsidRDefault="00D20CAE" w:rsidP="005459CA">
                <w:pPr>
                  <w:rPr>
                    <w:szCs w:val="20"/>
                  </w:rPr>
                </w:pPr>
              </w:p>
            </w:sdtContent>
          </w:sdt>
        </w:tc>
      </w:tr>
      <w:tr w:rsidR="00561174" w14:paraId="11506D88" w14:textId="77777777" w:rsidTr="00783F34">
        <w:trPr>
          <w:trHeight w:val="395"/>
        </w:trPr>
        <w:tc>
          <w:tcPr>
            <w:tcW w:w="10908" w:type="dxa"/>
            <w:gridSpan w:val="3"/>
          </w:tcPr>
          <w:p w14:paraId="11506D86" w14:textId="77777777" w:rsidR="00561174" w:rsidRDefault="008D7ED1" w:rsidP="008864B2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Matrix (If Applicable)</w:t>
            </w:r>
          </w:p>
          <w:sdt>
            <w:sdtPr>
              <w:rPr>
                <w:rStyle w:val="Calibri10ptregular"/>
              </w:rPr>
              <w:id w:val="1872722719"/>
            </w:sdtPr>
            <w:sdtEndPr>
              <w:rPr>
                <w:rStyle w:val="DefaultParagraphFont"/>
                <w:smallCaps/>
                <w:sz w:val="22"/>
                <w:szCs w:val="20"/>
              </w:rPr>
            </w:sdtEndPr>
            <w:sdtContent>
              <w:p w14:paraId="11506D87" w14:textId="03AAAD73" w:rsidR="008864B2" w:rsidRPr="009E7D90" w:rsidRDefault="005459CA" w:rsidP="005459CA">
                <w:pPr>
                  <w:rPr>
                    <w:smallCaps/>
                    <w:szCs w:val="20"/>
                  </w:rPr>
                </w:pPr>
                <w:r>
                  <w:rPr>
                    <w:rStyle w:val="Calibri10ptregular"/>
                  </w:rPr>
                  <w:t>N/A</w:t>
                </w:r>
              </w:p>
            </w:sdtContent>
          </w:sdt>
        </w:tc>
      </w:tr>
      <w:tr w:rsidR="00CC133C" w14:paraId="11506D8A" w14:textId="77777777" w:rsidTr="0002527E">
        <w:trPr>
          <w:trHeight w:val="530"/>
        </w:trPr>
        <w:tc>
          <w:tcPr>
            <w:tcW w:w="10908" w:type="dxa"/>
            <w:gridSpan w:val="3"/>
            <w:shd w:val="clear" w:color="auto" w:fill="D6E3BC" w:themeFill="accent3" w:themeFillTint="66"/>
            <w:vAlign w:val="center"/>
          </w:tcPr>
          <w:p w14:paraId="11506D89" w14:textId="77777777" w:rsidR="00CC133C" w:rsidRPr="00101EC9" w:rsidRDefault="008D7ED1" w:rsidP="0002527E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8"/>
                <w:szCs w:val="28"/>
              </w:rPr>
              <w:t>Notes</w:t>
            </w:r>
          </w:p>
        </w:tc>
      </w:tr>
      <w:tr w:rsidR="00CC133C" w14:paraId="11506D8C" w14:textId="77777777" w:rsidTr="004022B8">
        <w:trPr>
          <w:trHeight w:val="7487"/>
        </w:trPr>
        <w:sdt>
          <w:sdtPr>
            <w:rPr>
              <w:rStyle w:val="Calibri10ptregular"/>
            </w:rPr>
            <w:id w:val="-68044229"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0908" w:type="dxa"/>
                <w:gridSpan w:val="3"/>
              </w:tcPr>
              <w:p w14:paraId="3E9882CE" w14:textId="51EEBE32" w:rsidR="005459CA" w:rsidRDefault="005459CA" w:rsidP="005459CA">
                <w:r>
                  <w:t xml:space="preserve">Recommend approval to procure </w:t>
                </w:r>
                <w:r w:rsidR="00FF6A98">
                  <w:t>East Bay Street stair repairs</w:t>
                </w:r>
                <w:r>
                  <w:t xml:space="preserve"> from </w:t>
                </w:r>
                <w:r w:rsidR="003914BE">
                  <w:t>E &amp; D Contracting</w:t>
                </w:r>
                <w:r w:rsidR="007E1C9B">
                  <w:t xml:space="preserve"> Services, Inc.</w:t>
                </w:r>
                <w:r>
                  <w:t xml:space="preserve"> in the amount of </w:t>
                </w:r>
                <w:r w:rsidRPr="004B53D7">
                  <w:t>$</w:t>
                </w:r>
                <w:r w:rsidR="004B53D7" w:rsidRPr="004B53D7">
                  <w:t>65</w:t>
                </w:r>
                <w:r w:rsidR="004B53D7">
                  <w:t>,540.00</w:t>
                </w:r>
                <w:r>
                  <w:t xml:space="preserve">. </w:t>
                </w:r>
                <w:r w:rsidR="009B6117">
                  <w:t>The City of Savannah is in the process of repairing the Factor</w:t>
                </w:r>
                <w:r w:rsidR="005A4EBD">
                  <w:t xml:space="preserve">s Walk wall and stairs. This project to repair the stairs is a continuation of that project. </w:t>
                </w:r>
                <w:r w:rsidR="005426F3">
                  <w:t xml:space="preserve">The project will be for the repairs of the Factors Walk Wall stairwell near 316 East Bay Street in Emmet Park. </w:t>
                </w:r>
                <w:r w:rsidR="00305840">
                  <w:t>The work will include, but is not limited to, the installation of and/or repairing the existing stairs and platform</w:t>
                </w:r>
                <w:r w:rsidR="009B1953">
                  <w:t xml:space="preserve">, upgrading to meet current code, steel work, foundation work, and installation of bollards. </w:t>
                </w:r>
                <w:r w:rsidR="00942068">
                  <w:t xml:space="preserve">The stairs at this location are currently closed due to the safety concerns. </w:t>
                </w:r>
              </w:p>
              <w:p w14:paraId="77C21AAB" w14:textId="3756198F" w:rsidR="00FC7233" w:rsidRDefault="00FC7233" w:rsidP="005459CA"/>
              <w:p w14:paraId="5CE8AACC" w14:textId="76087DBE" w:rsidR="005459CA" w:rsidRDefault="005459CA" w:rsidP="005459CA">
                <w:r>
                  <w:t>Delivery: As needed. Terms: Net 30 days. The bidders were:</w:t>
                </w:r>
              </w:p>
              <w:p w14:paraId="36C78BF5" w14:textId="77777777" w:rsidR="005459CA" w:rsidRDefault="005459CA" w:rsidP="005459CA"/>
              <w:p w14:paraId="66352A73" w14:textId="3E74742B" w:rsidR="005459CA" w:rsidRPr="0000576E" w:rsidRDefault="00545150" w:rsidP="005459CA">
                <w:r>
                  <w:t>L.B.</w:t>
                </w:r>
                <w:r w:rsidR="005459CA" w:rsidRPr="007E489F">
                  <w:tab/>
                </w:r>
                <w:r w:rsidR="00904CC4" w:rsidRPr="0000576E">
                  <w:t>E &amp; D Contracting</w:t>
                </w:r>
                <w:r w:rsidR="007E1C9B" w:rsidRPr="0000576E">
                  <w:t xml:space="preserve"> Services, Inc.</w:t>
                </w:r>
                <w:r w:rsidR="00EE5400" w:rsidRPr="0000576E">
                  <w:t xml:space="preserve"> </w:t>
                </w:r>
                <w:r w:rsidR="005459CA" w:rsidRPr="0000576E">
                  <w:t>(</w:t>
                </w:r>
                <w:r w:rsidR="00F6729B" w:rsidRPr="0000576E">
                  <w:t>2001 Mills B Lane</w:t>
                </w:r>
                <w:r w:rsidR="003E1A06" w:rsidRPr="0000576E">
                  <w:t xml:space="preserve"> BLVD., Savannah, GA 31405</w:t>
                </w:r>
                <w:r w:rsidR="005459CA" w:rsidRPr="0000576E">
                  <w:t>)</w:t>
                </w:r>
                <w:r w:rsidR="005459CA" w:rsidRPr="0000576E">
                  <w:rPr>
                    <w:vertAlign w:val="superscript"/>
                  </w:rPr>
                  <w:t>(</w:t>
                </w:r>
                <w:r w:rsidR="00C34C3C">
                  <w:rPr>
                    <w:vertAlign w:val="superscript"/>
                  </w:rPr>
                  <w:t>A</w:t>
                </w:r>
                <w:r w:rsidR="005459CA" w:rsidRPr="0000576E">
                  <w:rPr>
                    <w:vertAlign w:val="superscript"/>
                  </w:rPr>
                  <w:t>)</w:t>
                </w:r>
                <w:r w:rsidR="005459CA" w:rsidRPr="0000576E">
                  <w:t xml:space="preserve">                          $</w:t>
                </w:r>
                <w:r w:rsidR="004B53D7" w:rsidRPr="0000576E">
                  <w:t>65,540.00</w:t>
                </w:r>
              </w:p>
              <w:p w14:paraId="2363F0F4" w14:textId="5D8F50F3" w:rsidR="005B1883" w:rsidRPr="0000576E" w:rsidRDefault="005B1883" w:rsidP="005459CA">
                <w:r w:rsidRPr="0000576E">
                  <w:t xml:space="preserve">               Savannah Construction and Preservation</w:t>
                </w:r>
                <w:r w:rsidR="003E1A06" w:rsidRPr="0000576E">
                  <w:t xml:space="preserve"> (</w:t>
                </w:r>
                <w:r w:rsidR="006E14E8" w:rsidRPr="0000576E">
                  <w:t xml:space="preserve">100 Bull </w:t>
                </w:r>
                <w:r w:rsidR="0000576E" w:rsidRPr="0000576E">
                  <w:t>St., Suite</w:t>
                </w:r>
                <w:r w:rsidR="006E14E8" w:rsidRPr="0000576E">
                  <w:t xml:space="preserve"> 200, Savannah, GA 31401)</w:t>
                </w:r>
                <w:r w:rsidR="0000576E" w:rsidRPr="0000576E">
                  <w:rPr>
                    <w:vertAlign w:val="superscript"/>
                  </w:rPr>
                  <w:t>(</w:t>
                </w:r>
                <w:r w:rsidR="00C34C3C">
                  <w:rPr>
                    <w:vertAlign w:val="superscript"/>
                  </w:rPr>
                  <w:t>A</w:t>
                </w:r>
                <w:r w:rsidR="0000576E" w:rsidRPr="0000576E">
                  <w:rPr>
                    <w:vertAlign w:val="superscript"/>
                  </w:rPr>
                  <w:t>)</w:t>
                </w:r>
                <w:r w:rsidRPr="0000576E">
                  <w:t xml:space="preserve">             $83,998.00</w:t>
                </w:r>
              </w:p>
              <w:p w14:paraId="42437652" w14:textId="77777777" w:rsidR="005459CA" w:rsidRDefault="005459CA" w:rsidP="005459CA"/>
              <w:p w14:paraId="311EFCC2" w14:textId="7C82861C" w:rsidR="005459CA" w:rsidRDefault="005459CA" w:rsidP="005459CA">
                <w:r w:rsidRPr="007E489F">
                  <w:t>A pre-</w:t>
                </w:r>
                <w:r>
                  <w:t>proposal</w:t>
                </w:r>
                <w:r w:rsidRPr="007E489F">
                  <w:t xml:space="preserve"> conference was</w:t>
                </w:r>
                <w:r>
                  <w:t xml:space="preserve"> </w:t>
                </w:r>
                <w:r w:rsidRPr="007E489F">
                  <w:t xml:space="preserve">conducted </w:t>
                </w:r>
                <w:r>
                  <w:t xml:space="preserve">and </w:t>
                </w:r>
                <w:r w:rsidR="00E93134">
                  <w:t>7</w:t>
                </w:r>
                <w:r>
                  <w:t xml:space="preserve"> of vendors attended. </w:t>
                </w:r>
                <w:r w:rsidRPr="0000576E">
                  <w:t>(</w:t>
                </w:r>
                <w:r w:rsidR="004A622A">
                  <w:t>A</w:t>
                </w:r>
                <w:r w:rsidRPr="0000576E">
                  <w:t xml:space="preserve">) indicates local, DBE owned business. </w:t>
                </w:r>
                <w:r w:rsidRPr="007E489F">
                  <w:rPr>
                    <w:u w:val="single"/>
                  </w:rPr>
                  <w:t>Recommend approval</w:t>
                </w:r>
                <w:r w:rsidRPr="00851900">
                  <w:t>.</w:t>
                </w:r>
              </w:p>
              <w:p w14:paraId="0CD37792" w14:textId="77777777" w:rsidR="005459CA" w:rsidRDefault="005459CA" w:rsidP="005459CA">
                <w:pPr>
                  <w:rPr>
                    <w:rStyle w:val="Calibri10ptregular"/>
                  </w:rPr>
                </w:pPr>
              </w:p>
              <w:p w14:paraId="3659FE66" w14:textId="12849C65" w:rsidR="00A3763F" w:rsidRDefault="00A3763F" w:rsidP="00A3763F"/>
              <w:p w14:paraId="11506D8B" w14:textId="615D6BB1" w:rsidR="00CC133C" w:rsidRPr="009E7D90" w:rsidRDefault="00CC133C" w:rsidP="00914BF4"/>
            </w:tc>
          </w:sdtContent>
        </w:sdt>
      </w:tr>
    </w:tbl>
    <w:p w14:paraId="11506D8D" w14:textId="77777777" w:rsidR="00601308" w:rsidRDefault="00601308" w:rsidP="004022B8">
      <w:pPr>
        <w:rPr>
          <w:b/>
        </w:rPr>
      </w:pPr>
    </w:p>
    <w:sectPr w:rsidR="00601308" w:rsidSect="0010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4EF8"/>
    <w:multiLevelType w:val="hybridMultilevel"/>
    <w:tmpl w:val="40AA3B7C"/>
    <w:lvl w:ilvl="0" w:tplc="B3A8BBAC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07FCF"/>
    <w:multiLevelType w:val="multilevel"/>
    <w:tmpl w:val="1896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G0MDUzMzQxMwVSlko6SsGpxcWZ+XkgBaa1AFUlkEosAAAA"/>
  </w:docVars>
  <w:rsids>
    <w:rsidRoot w:val="00137FD2"/>
    <w:rsid w:val="0000576E"/>
    <w:rsid w:val="0002527E"/>
    <w:rsid w:val="00052361"/>
    <w:rsid w:val="0005600B"/>
    <w:rsid w:val="00066159"/>
    <w:rsid w:val="000D0DDC"/>
    <w:rsid w:val="000F2606"/>
    <w:rsid w:val="000F5B68"/>
    <w:rsid w:val="00101EC9"/>
    <w:rsid w:val="00137FD2"/>
    <w:rsid w:val="00142B42"/>
    <w:rsid w:val="00151870"/>
    <w:rsid w:val="00183695"/>
    <w:rsid w:val="001D4531"/>
    <w:rsid w:val="001E60D8"/>
    <w:rsid w:val="00203650"/>
    <w:rsid w:val="00214789"/>
    <w:rsid w:val="00231A0F"/>
    <w:rsid w:val="00287ED2"/>
    <w:rsid w:val="00290B9C"/>
    <w:rsid w:val="002A3CE6"/>
    <w:rsid w:val="002F0D8D"/>
    <w:rsid w:val="002F1B8B"/>
    <w:rsid w:val="00305840"/>
    <w:rsid w:val="003207C4"/>
    <w:rsid w:val="00335B5A"/>
    <w:rsid w:val="003845D2"/>
    <w:rsid w:val="003914BE"/>
    <w:rsid w:val="003A0A60"/>
    <w:rsid w:val="003D5658"/>
    <w:rsid w:val="003E1A06"/>
    <w:rsid w:val="004022B8"/>
    <w:rsid w:val="00407E94"/>
    <w:rsid w:val="0041290C"/>
    <w:rsid w:val="00454FA7"/>
    <w:rsid w:val="004601E3"/>
    <w:rsid w:val="00497AF3"/>
    <w:rsid w:val="004A622A"/>
    <w:rsid w:val="004B53D7"/>
    <w:rsid w:val="004D2270"/>
    <w:rsid w:val="004E6CA8"/>
    <w:rsid w:val="004F6CCF"/>
    <w:rsid w:val="005426F3"/>
    <w:rsid w:val="00545150"/>
    <w:rsid w:val="005455E8"/>
    <w:rsid w:val="005459C3"/>
    <w:rsid w:val="005459CA"/>
    <w:rsid w:val="005569C1"/>
    <w:rsid w:val="00561174"/>
    <w:rsid w:val="005A4EBD"/>
    <w:rsid w:val="005B1883"/>
    <w:rsid w:val="005B7643"/>
    <w:rsid w:val="00601308"/>
    <w:rsid w:val="0060260C"/>
    <w:rsid w:val="006524B7"/>
    <w:rsid w:val="006E14E8"/>
    <w:rsid w:val="006E3200"/>
    <w:rsid w:val="00754BE8"/>
    <w:rsid w:val="00773AA1"/>
    <w:rsid w:val="00783F34"/>
    <w:rsid w:val="0079527F"/>
    <w:rsid w:val="007C4B11"/>
    <w:rsid w:val="007C5C62"/>
    <w:rsid w:val="007E1C9B"/>
    <w:rsid w:val="007E4566"/>
    <w:rsid w:val="007F6569"/>
    <w:rsid w:val="008377DF"/>
    <w:rsid w:val="008404F6"/>
    <w:rsid w:val="0087237C"/>
    <w:rsid w:val="00885338"/>
    <w:rsid w:val="008864B2"/>
    <w:rsid w:val="008C064A"/>
    <w:rsid w:val="008D7ED1"/>
    <w:rsid w:val="00904CC4"/>
    <w:rsid w:val="00914BF4"/>
    <w:rsid w:val="00942068"/>
    <w:rsid w:val="0097016E"/>
    <w:rsid w:val="009A116C"/>
    <w:rsid w:val="009A36FD"/>
    <w:rsid w:val="009B1953"/>
    <w:rsid w:val="009B6117"/>
    <w:rsid w:val="009E7D90"/>
    <w:rsid w:val="00A0134D"/>
    <w:rsid w:val="00A02674"/>
    <w:rsid w:val="00A1250D"/>
    <w:rsid w:val="00A3763F"/>
    <w:rsid w:val="00A45565"/>
    <w:rsid w:val="00A53328"/>
    <w:rsid w:val="00A57B8B"/>
    <w:rsid w:val="00AD686E"/>
    <w:rsid w:val="00AF71F5"/>
    <w:rsid w:val="00B079D3"/>
    <w:rsid w:val="00B43306"/>
    <w:rsid w:val="00B46ECF"/>
    <w:rsid w:val="00B479DA"/>
    <w:rsid w:val="00B530C0"/>
    <w:rsid w:val="00B54474"/>
    <w:rsid w:val="00C15F4B"/>
    <w:rsid w:val="00C247EC"/>
    <w:rsid w:val="00C34C3C"/>
    <w:rsid w:val="00C415EB"/>
    <w:rsid w:val="00C558E4"/>
    <w:rsid w:val="00C60599"/>
    <w:rsid w:val="00C9054B"/>
    <w:rsid w:val="00CA2E7F"/>
    <w:rsid w:val="00CC133C"/>
    <w:rsid w:val="00CC3E3B"/>
    <w:rsid w:val="00D20CAE"/>
    <w:rsid w:val="00D478B7"/>
    <w:rsid w:val="00D74359"/>
    <w:rsid w:val="00E652F1"/>
    <w:rsid w:val="00E763E4"/>
    <w:rsid w:val="00E77F56"/>
    <w:rsid w:val="00E822AF"/>
    <w:rsid w:val="00E93134"/>
    <w:rsid w:val="00EB3CB5"/>
    <w:rsid w:val="00ED76B7"/>
    <w:rsid w:val="00EE5400"/>
    <w:rsid w:val="00F6729B"/>
    <w:rsid w:val="00FC723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6D73"/>
  <w15:docId w15:val="{C6017C0B-DA13-4AB9-90C6-8A49876F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58E4"/>
  </w:style>
  <w:style w:type="paragraph" w:customStyle="1" w:styleId="ocpalertsection">
    <w:name w:val="ocpalertsection"/>
    <w:basedOn w:val="Normal"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6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regular">
    <w:name w:val="Body regular"/>
    <w:basedOn w:val="DefaultParagraphFont"/>
    <w:uiPriority w:val="1"/>
    <w:rsid w:val="003D5658"/>
    <w:rPr>
      <w:rFonts w:asciiTheme="minorHAnsi" w:hAnsiTheme="minorHAnsi"/>
      <w:sz w:val="22"/>
    </w:rPr>
  </w:style>
  <w:style w:type="character" w:customStyle="1" w:styleId="Calibri10ptregular">
    <w:name w:val="Calibri 10pt regular"/>
    <w:basedOn w:val="DefaultParagraphFont"/>
    <w:uiPriority w:val="1"/>
    <w:rsid w:val="008404F6"/>
    <w:rPr>
      <w:rFonts w:asciiTheme="minorHAnsi" w:hAnsiTheme="minorHAnsi"/>
      <w:sz w:val="20"/>
    </w:rPr>
  </w:style>
  <w:style w:type="paragraph" w:styleId="ListParagraph">
    <w:name w:val="List Paragraph"/>
    <w:basedOn w:val="Normal"/>
    <w:uiPriority w:val="34"/>
    <w:qFormat/>
    <w:rsid w:val="00290B9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03650"/>
    <w:pPr>
      <w:widowControl w:val="0"/>
      <w:autoSpaceDE w:val="0"/>
      <w:autoSpaceDN w:val="0"/>
      <w:spacing w:after="0" w:line="240" w:lineRule="auto"/>
      <w:ind w:left="71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A00C-E4A4-4672-937A-6BF2304E4A39}"/>
      </w:docPartPr>
      <w:docPartBody>
        <w:p w:rsidR="008715F8" w:rsidRDefault="008715F8">
          <w:r w:rsidRPr="007509A7">
            <w:rPr>
              <w:rStyle w:val="PlaceholderText"/>
            </w:rPr>
            <w:t>Click here to enter text.</w:t>
          </w:r>
        </w:p>
      </w:docPartBody>
    </w:docPart>
    <w:docPart>
      <w:docPartPr>
        <w:name w:val="A59C2EC41E0341EDADA49CEDBB26E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DA39-864A-4317-A092-3944E15C4C79}"/>
      </w:docPartPr>
      <w:docPartBody>
        <w:p w:rsidR="008715F8" w:rsidRDefault="008715F8" w:rsidP="008715F8">
          <w:pPr>
            <w:pStyle w:val="A59C2EC41E0341EDADA49CEDBB26E0AD"/>
          </w:pPr>
          <w:r w:rsidRPr="007509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71"/>
    <w:rsid w:val="0003337E"/>
    <w:rsid w:val="00192D7A"/>
    <w:rsid w:val="001C0312"/>
    <w:rsid w:val="002D4BBC"/>
    <w:rsid w:val="003966A3"/>
    <w:rsid w:val="003C5BBB"/>
    <w:rsid w:val="004A10A4"/>
    <w:rsid w:val="00510553"/>
    <w:rsid w:val="006C7454"/>
    <w:rsid w:val="0083036E"/>
    <w:rsid w:val="008341B1"/>
    <w:rsid w:val="008715F8"/>
    <w:rsid w:val="008F7D71"/>
    <w:rsid w:val="009736C9"/>
    <w:rsid w:val="009C3F7C"/>
    <w:rsid w:val="00AF5380"/>
    <w:rsid w:val="00B71C51"/>
    <w:rsid w:val="00D7213B"/>
    <w:rsid w:val="00D7591B"/>
    <w:rsid w:val="00E07AF2"/>
    <w:rsid w:val="00E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49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5F8"/>
    <w:rPr>
      <w:color w:val="808080"/>
    </w:rPr>
  </w:style>
  <w:style w:type="paragraph" w:customStyle="1" w:styleId="A59C2EC41E0341EDADA49CEDBB26E0AD">
    <w:name w:val="A59C2EC41E0341EDADA49CEDBB26E0AD"/>
    <w:rsid w:val="00871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3BEBB0DE4684B97AAD2D51090BD75" ma:contentTypeVersion="17" ma:contentTypeDescription="Create a new document." ma:contentTypeScope="" ma:versionID="462a211b7ee65e607ff1376c0b08bced">
  <xsd:schema xmlns:xsd="http://www.w3.org/2001/XMLSchema" xmlns:xs="http://www.w3.org/2001/XMLSchema" xmlns:p="http://schemas.microsoft.com/office/2006/metadata/properties" xmlns:ns2="236836e1-c35c-4f2c-8843-eafc7bc8798e" xmlns:ns3="d894a326-4ef1-4dfb-afff-68bdec319e77" targetNamespace="http://schemas.microsoft.com/office/2006/metadata/properties" ma:root="true" ma:fieldsID="4e110f735a7187c541da4afac72a51a5" ns2:_="" ns3:_="">
    <xsd:import namespace="236836e1-c35c-4f2c-8843-eafc7bc8798e"/>
    <xsd:import namespace="d894a326-4ef1-4dfb-afff-68bdec319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Buyer" minOccurs="0"/>
                <xsd:element ref="ns2:BudgetAnalyst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836e1-c35c-4f2c-8843-eafc7bc87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uyer" ma:index="14" nillable="true" ma:displayName="Buyer" ma:format="Dropdown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dgetAnalyst" ma:index="15" nillable="true" ma:displayName="Budget Analyst" ma:format="Dropdown" ma:list="UserInfo" ma:SharePointGroup="0" ma:internalName="Budget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0" ma:index="18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4a326-4ef1-4dfb-afff-68bdec319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Notes0 xmlns="236836e1-c35c-4f2c-8843-eafc7bc8798e" xsi:nil="true"/>
    <BudgetAnalyst xmlns="236836e1-c35c-4f2c-8843-eafc7bc8798e">
      <UserInfo>
        <DisplayName/>
        <AccountId xsi:nil="true"/>
        <AccountType/>
      </UserInfo>
    </BudgetAnalyst>
    <Buyer xmlns="236836e1-c35c-4f2c-8843-eafc7bc8798e">
      <UserInfo>
        <DisplayName/>
        <AccountId xsi:nil="true"/>
        <AccountType/>
      </UserInfo>
    </Buy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C987-592D-4801-8B31-5FBA91D8C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836e1-c35c-4f2c-8843-eafc7bc8798e"/>
    <ds:schemaRef ds:uri="d894a326-4ef1-4dfb-afff-68bdec319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CE6B4-C688-40CC-A8C9-79488B35B2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36836e1-c35c-4f2c-8843-eafc7bc8798e"/>
    <ds:schemaRef ds:uri="d894a326-4ef1-4dfb-afff-68bdec319e7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3FDFA1-BB9B-45FF-B2C4-A1DB7F3B3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615F9E-6E7D-4F12-A277-241B348C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Saja Aures</dc:creator>
  <cp:lastModifiedBy>Johnnie Coker</cp:lastModifiedBy>
  <cp:revision>26</cp:revision>
  <cp:lastPrinted>2019-01-08T19:35:00Z</cp:lastPrinted>
  <dcterms:created xsi:type="dcterms:W3CDTF">2021-09-01T16:01:00Z</dcterms:created>
  <dcterms:modified xsi:type="dcterms:W3CDTF">2021-09-23T14:57:00Z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0x0101008D43BEBB0DE4684B97AAD2D51090BD75</vt:lpwstr>
  </property>
</Properties>
</file>