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2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676D6111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59043F">
                  <w:rPr>
                    <w:rStyle w:val="Calibri10ptregular"/>
                  </w:rPr>
                  <w:t>8206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29C01324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59043F">
                  <w:rPr>
                    <w:rStyle w:val="Calibri10ptregular"/>
                  </w:rPr>
                  <w:t>Landfill Conveyance Line Cleaning</w:t>
                </w:r>
                <w:r w:rsidR="009A2745">
                  <w:rPr>
                    <w:rStyle w:val="Calibri10ptregular"/>
                  </w:rPr>
                  <w:t xml:space="preserve"> Services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01BA6176" w:rsidR="008D7ED1" w:rsidRPr="00754BE8" w:rsidRDefault="008D7ED1" w:rsidP="00A376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59043F">
                  <w:rPr>
                    <w:rStyle w:val="Calibri10ptregular"/>
                  </w:rPr>
                  <w:t>$43,750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5A705F3E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4F3EBC">
                  <w:rPr>
                    <w:rStyle w:val="Calibri10ptregular"/>
                  </w:rPr>
                  <w:t>Emergency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76E9EBA9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54AB942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1F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00783F34">
        <w:trPr>
          <w:trHeight w:val="485"/>
        </w:trPr>
        <w:tc>
          <w:tcPr>
            <w:tcW w:w="10908" w:type="dxa"/>
            <w:gridSpan w:val="3"/>
          </w:tcPr>
          <w:p w14:paraId="11506D7E" w14:textId="0AB61CE4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5AC2A863" w:rsidR="00183695" w:rsidRPr="00783F34" w:rsidRDefault="00DB754C" w:rsidP="00DB754C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00783F34">
        <w:trPr>
          <w:trHeight w:val="440"/>
        </w:trPr>
        <w:tc>
          <w:tcPr>
            <w:tcW w:w="10908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19871FB7" w:rsidR="008864B2" w:rsidRPr="00783F34" w:rsidRDefault="00DB754C" w:rsidP="00DB754C">
                <w:pPr>
                  <w:rPr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561174" w14:paraId="11506D88" w14:textId="77777777" w:rsidTr="00783F34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0C45BF73" w:rsidR="008864B2" w:rsidRPr="009E7D90" w:rsidRDefault="00DB754C" w:rsidP="00DB754C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  <w:rFonts w:eastAsiaTheme="minorHAnsi" w:cstheme="minorBidi"/>
              <w:szCs w:val="22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415338AF" w14:textId="026E8416" w:rsidR="009A2745" w:rsidRPr="009A2745" w:rsidRDefault="009A2745" w:rsidP="009A2745">
                <w:pPr>
                  <w:pStyle w:val="NormalWeb"/>
                </w:pPr>
                <w:r w:rsidRPr="009A2745">
                  <w:rPr>
                    <w:rFonts w:ascii="Arial" w:hAnsi="Arial" w:cs="Arial"/>
                    <w:sz w:val="21"/>
                    <w:szCs w:val="21"/>
                  </w:rPr>
                  <w:t>Notification of the emergency procurement of landfill conveyance line cleaning services from Progressive Environmental</w:t>
                </w:r>
                <w:r w:rsidR="00BF7B6A">
                  <w:rPr>
                    <w:vertAlign w:val="superscript"/>
                  </w:rPr>
                  <w:t>(D)</w:t>
                </w:r>
                <w:r w:rsidRPr="009A2745">
                  <w:rPr>
                    <w:rFonts w:ascii="Arial" w:hAnsi="Arial" w:cs="Arial"/>
                    <w:sz w:val="21"/>
                    <w:szCs w:val="21"/>
                  </w:rPr>
                  <w:t xml:space="preserve"> in the amount of $43,720. The Sanitation Department used the </w:t>
                </w:r>
                <w:r w:rsidR="00A37042">
                  <w:rPr>
                    <w:rFonts w:ascii="Arial" w:hAnsi="Arial" w:cs="Arial"/>
                    <w:sz w:val="21"/>
                    <w:szCs w:val="21"/>
                  </w:rPr>
                  <w:t>s</w:t>
                </w:r>
                <w:r w:rsidRPr="009A2745">
                  <w:rPr>
                    <w:rFonts w:ascii="Arial" w:hAnsi="Arial" w:cs="Arial"/>
                    <w:sz w:val="21"/>
                    <w:szCs w:val="21"/>
                  </w:rPr>
                  <w:t xml:space="preserve">ervice to clean out calcium in the </w:t>
                </w:r>
                <w:r w:rsidR="00126764">
                  <w:rPr>
                    <w:rFonts w:ascii="Arial" w:hAnsi="Arial" w:cs="Arial"/>
                    <w:sz w:val="21"/>
                    <w:szCs w:val="21"/>
                  </w:rPr>
                  <w:t>landfill wastewater</w:t>
                </w:r>
                <w:r w:rsidRPr="009A2745">
                  <w:rPr>
                    <w:rFonts w:ascii="Arial" w:hAnsi="Arial" w:cs="Arial"/>
                    <w:sz w:val="21"/>
                    <w:szCs w:val="21"/>
                  </w:rPr>
                  <w:t xml:space="preserve"> line. This service was an emergency because the build-up in the lines, caused by the chemical composition of the </w:t>
                </w:r>
                <w:r w:rsidR="00126764">
                  <w:rPr>
                    <w:rFonts w:ascii="Arial" w:hAnsi="Arial" w:cs="Arial"/>
                    <w:sz w:val="21"/>
                    <w:szCs w:val="21"/>
                  </w:rPr>
                  <w:t>wastewater</w:t>
                </w:r>
                <w:r w:rsidR="00A37042">
                  <w:rPr>
                    <w:rFonts w:ascii="Arial" w:hAnsi="Arial" w:cs="Arial"/>
                    <w:sz w:val="21"/>
                    <w:szCs w:val="21"/>
                  </w:rPr>
                  <w:t>,</w:t>
                </w:r>
                <w:r w:rsidRPr="009A2745">
                  <w:rPr>
                    <w:rFonts w:ascii="Arial" w:hAnsi="Arial" w:cs="Arial"/>
                    <w:sz w:val="21"/>
                    <w:szCs w:val="21"/>
                  </w:rPr>
                  <w:t xml:space="preserve"> needed to be removed to become compliant with the City’s Industrial Pre-treatment permit.</w:t>
                </w:r>
              </w:p>
              <w:p w14:paraId="30B26306" w14:textId="77777777" w:rsidR="009A2745" w:rsidRPr="009A2745" w:rsidRDefault="009A2745" w:rsidP="009A2745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2745">
                  <w:rPr>
                    <w:rFonts w:ascii="Arial" w:eastAsia="Times New Roman" w:hAnsi="Arial" w:cs="Arial"/>
                    <w:sz w:val="21"/>
                    <w:szCs w:val="21"/>
                  </w:rPr>
                  <w:t>E.P.        Progressive Environmental (Portsmouth, VA)</w:t>
                </w:r>
                <w:r w:rsidRPr="009A2745">
                  <w:rPr>
                    <w:rFonts w:ascii="Arial" w:eastAsia="Times New Roman" w:hAnsi="Arial" w:cs="Arial"/>
                    <w:sz w:val="21"/>
                    <w:szCs w:val="21"/>
                    <w:vertAlign w:val="superscript"/>
                  </w:rPr>
                  <w:t>(D)</w:t>
                </w:r>
                <w:r w:rsidRPr="009A2745">
                  <w:rPr>
                    <w:rFonts w:ascii="Arial" w:eastAsia="Times New Roman" w:hAnsi="Arial" w:cs="Arial"/>
                    <w:sz w:val="21"/>
                    <w:szCs w:val="21"/>
                  </w:rPr>
                  <w:t>                          $43,750</w:t>
                </w:r>
              </w:p>
              <w:p w14:paraId="468DA1AA" w14:textId="77777777" w:rsidR="009A2745" w:rsidRPr="009A2745" w:rsidRDefault="009A2745" w:rsidP="009A2745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A2745">
                  <w:rPr>
                    <w:rFonts w:ascii="Arial" w:eastAsia="Times New Roman" w:hAnsi="Arial" w:cs="Arial"/>
                    <w:sz w:val="21"/>
                    <w:szCs w:val="21"/>
                  </w:rPr>
                  <w:t>(D) Indicates non-local, non-DBE business</w:t>
                </w:r>
              </w:p>
              <w:p w14:paraId="11506D8B" w14:textId="427FD159" w:rsidR="00CC133C" w:rsidRPr="009E7D90" w:rsidRDefault="00CC133C" w:rsidP="009A2745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5600B"/>
    <w:rsid w:val="000B455E"/>
    <w:rsid w:val="000F2606"/>
    <w:rsid w:val="000F5B68"/>
    <w:rsid w:val="00101EC9"/>
    <w:rsid w:val="00126764"/>
    <w:rsid w:val="00137FD2"/>
    <w:rsid w:val="00142B42"/>
    <w:rsid w:val="001514BF"/>
    <w:rsid w:val="00151870"/>
    <w:rsid w:val="00183695"/>
    <w:rsid w:val="001D4531"/>
    <w:rsid w:val="001E60D8"/>
    <w:rsid w:val="00214789"/>
    <w:rsid w:val="00287ED2"/>
    <w:rsid w:val="00290B9C"/>
    <w:rsid w:val="002F1B8B"/>
    <w:rsid w:val="003207C4"/>
    <w:rsid w:val="003845D2"/>
    <w:rsid w:val="003A0A60"/>
    <w:rsid w:val="003D5658"/>
    <w:rsid w:val="004022B8"/>
    <w:rsid w:val="00407E94"/>
    <w:rsid w:val="0041290C"/>
    <w:rsid w:val="00445827"/>
    <w:rsid w:val="00454FA7"/>
    <w:rsid w:val="004601E3"/>
    <w:rsid w:val="00465C98"/>
    <w:rsid w:val="00497AF3"/>
    <w:rsid w:val="004B5B85"/>
    <w:rsid w:val="004D2270"/>
    <w:rsid w:val="004F3EBC"/>
    <w:rsid w:val="005455E8"/>
    <w:rsid w:val="005459C3"/>
    <w:rsid w:val="005569C1"/>
    <w:rsid w:val="00561174"/>
    <w:rsid w:val="00581A06"/>
    <w:rsid w:val="0059043F"/>
    <w:rsid w:val="005B7643"/>
    <w:rsid w:val="00601308"/>
    <w:rsid w:val="0060260C"/>
    <w:rsid w:val="006524B7"/>
    <w:rsid w:val="006E3200"/>
    <w:rsid w:val="00754BE8"/>
    <w:rsid w:val="00773AA1"/>
    <w:rsid w:val="00783F34"/>
    <w:rsid w:val="007C5C62"/>
    <w:rsid w:val="007F6569"/>
    <w:rsid w:val="008404F6"/>
    <w:rsid w:val="0087237C"/>
    <w:rsid w:val="008864B2"/>
    <w:rsid w:val="008C064A"/>
    <w:rsid w:val="008D471F"/>
    <w:rsid w:val="008D7ED1"/>
    <w:rsid w:val="00914BF4"/>
    <w:rsid w:val="0097016E"/>
    <w:rsid w:val="009A1096"/>
    <w:rsid w:val="009A116C"/>
    <w:rsid w:val="009A2745"/>
    <w:rsid w:val="009C6D21"/>
    <w:rsid w:val="009E7D90"/>
    <w:rsid w:val="00A0134D"/>
    <w:rsid w:val="00A1250D"/>
    <w:rsid w:val="00A335E5"/>
    <w:rsid w:val="00A37042"/>
    <w:rsid w:val="00A3763F"/>
    <w:rsid w:val="00A45565"/>
    <w:rsid w:val="00A53328"/>
    <w:rsid w:val="00A57B8B"/>
    <w:rsid w:val="00A670DD"/>
    <w:rsid w:val="00A70F98"/>
    <w:rsid w:val="00AD0728"/>
    <w:rsid w:val="00AD686E"/>
    <w:rsid w:val="00AF71F5"/>
    <w:rsid w:val="00B079D3"/>
    <w:rsid w:val="00B46ECF"/>
    <w:rsid w:val="00B479DA"/>
    <w:rsid w:val="00B530C0"/>
    <w:rsid w:val="00B54474"/>
    <w:rsid w:val="00BF7B6A"/>
    <w:rsid w:val="00C15F4B"/>
    <w:rsid w:val="00C247EC"/>
    <w:rsid w:val="00C415EB"/>
    <w:rsid w:val="00C558E4"/>
    <w:rsid w:val="00C9054B"/>
    <w:rsid w:val="00C94093"/>
    <w:rsid w:val="00CA2E7F"/>
    <w:rsid w:val="00CC133C"/>
    <w:rsid w:val="00CC3E3B"/>
    <w:rsid w:val="00D478B7"/>
    <w:rsid w:val="00D74359"/>
    <w:rsid w:val="00D744CC"/>
    <w:rsid w:val="00D76348"/>
    <w:rsid w:val="00DB754C"/>
    <w:rsid w:val="00E77F56"/>
    <w:rsid w:val="00E822AF"/>
    <w:rsid w:val="00E86401"/>
    <w:rsid w:val="00EB3CB5"/>
    <w:rsid w:val="00ED76B7"/>
    <w:rsid w:val="00F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1C0312"/>
    <w:rsid w:val="00282223"/>
    <w:rsid w:val="002D4BBC"/>
    <w:rsid w:val="003966A3"/>
    <w:rsid w:val="003C5BBB"/>
    <w:rsid w:val="004505FA"/>
    <w:rsid w:val="00510553"/>
    <w:rsid w:val="005D3084"/>
    <w:rsid w:val="007E5224"/>
    <w:rsid w:val="008341B1"/>
    <w:rsid w:val="008715F8"/>
    <w:rsid w:val="008F7D71"/>
    <w:rsid w:val="009736C9"/>
    <w:rsid w:val="009C3F7C"/>
    <w:rsid w:val="00AF5380"/>
    <w:rsid w:val="00D7213B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47E2-68A3-47AC-876B-40F40938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c9db5efc-7058-4470-a4ab-477bdf898b6a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66490-BFD5-47D5-B685-1C3B9652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Daphanie Williams</cp:lastModifiedBy>
  <cp:revision>3</cp:revision>
  <cp:lastPrinted>2019-01-08T19:35:00Z</cp:lastPrinted>
  <dcterms:created xsi:type="dcterms:W3CDTF">2021-01-08T22:13:00Z</dcterms:created>
  <dcterms:modified xsi:type="dcterms:W3CDTF">2021-01-08T22:14:00Z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